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9E8" w:rsidRPr="00E179E8" w:rsidRDefault="00E179E8" w:rsidP="00E179E8">
      <w:pPr>
        <w:spacing w:after="0" w:line="360" w:lineRule="auto"/>
        <w:ind w:left="70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79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Таблиця А.1 – Основні властивості деяких марок сталі на частоті 50 Гц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1276"/>
        <w:gridCol w:w="1275"/>
        <w:gridCol w:w="1276"/>
        <w:gridCol w:w="1134"/>
        <w:gridCol w:w="1134"/>
      </w:tblGrid>
      <w:tr w:rsidR="00E179E8" w:rsidRPr="00E179E8" w:rsidTr="00611602">
        <w:trPr>
          <w:trHeight w:val="169"/>
        </w:trPr>
        <w:tc>
          <w:tcPr>
            <w:tcW w:w="1526" w:type="dxa"/>
            <w:vMerge w:val="restart"/>
            <w:vAlign w:val="center"/>
          </w:tcPr>
          <w:p w:rsidR="00E179E8" w:rsidRPr="00E179E8" w:rsidRDefault="00E179E8" w:rsidP="00E17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Марка сталі</w:t>
            </w:r>
          </w:p>
        </w:tc>
        <w:tc>
          <w:tcPr>
            <w:tcW w:w="1701" w:type="dxa"/>
            <w:vMerge w:val="restart"/>
            <w:vAlign w:val="center"/>
          </w:tcPr>
          <w:p w:rsidR="00E179E8" w:rsidRPr="00E179E8" w:rsidRDefault="00E179E8" w:rsidP="00E17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Товщина сталі</w:t>
            </w:r>
          </w:p>
        </w:tc>
        <w:tc>
          <w:tcPr>
            <w:tcW w:w="3827" w:type="dxa"/>
            <w:gridSpan w:val="3"/>
            <w:vAlign w:val="center"/>
          </w:tcPr>
          <w:p w:rsidR="00E179E8" w:rsidRPr="00E179E8" w:rsidRDefault="00E179E8" w:rsidP="00E17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Магнітна індукція при напруженості магнітного поля</w:t>
            </w:r>
          </w:p>
        </w:tc>
        <w:tc>
          <w:tcPr>
            <w:tcW w:w="2268" w:type="dxa"/>
            <w:gridSpan w:val="2"/>
            <w:vAlign w:val="center"/>
          </w:tcPr>
          <w:p w:rsidR="00E179E8" w:rsidRPr="00E179E8" w:rsidRDefault="00E179E8" w:rsidP="00E17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Питомі втрати (не більше), при магнітній індукції</w:t>
            </w:r>
          </w:p>
        </w:tc>
      </w:tr>
      <w:tr w:rsidR="00E179E8" w:rsidRPr="00E179E8" w:rsidTr="00611602">
        <w:trPr>
          <w:trHeight w:val="168"/>
        </w:trPr>
        <w:tc>
          <w:tcPr>
            <w:tcW w:w="1526" w:type="dxa"/>
            <w:vMerge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vMerge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275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</w:t>
            </w:r>
          </w:p>
        </w:tc>
      </w:tr>
      <w:tr w:rsidR="00E179E8" w:rsidRPr="00E179E8" w:rsidTr="00611602">
        <w:tc>
          <w:tcPr>
            <w:tcW w:w="152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Э41</w:t>
            </w:r>
          </w:p>
        </w:tc>
        <w:tc>
          <w:tcPr>
            <w:tcW w:w="1701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1,30</w:t>
            </w:r>
          </w:p>
        </w:tc>
        <w:tc>
          <w:tcPr>
            <w:tcW w:w="1275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1,46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1,57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1,55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3,50</w:t>
            </w:r>
          </w:p>
        </w:tc>
      </w:tr>
      <w:tr w:rsidR="00E179E8" w:rsidRPr="00E179E8" w:rsidTr="00611602">
        <w:tc>
          <w:tcPr>
            <w:tcW w:w="152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Э41</w:t>
            </w:r>
          </w:p>
        </w:tc>
        <w:tc>
          <w:tcPr>
            <w:tcW w:w="1701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1,30</w:t>
            </w:r>
          </w:p>
        </w:tc>
        <w:tc>
          <w:tcPr>
            <w:tcW w:w="1275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1,46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1,57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1,35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3,00</w:t>
            </w:r>
          </w:p>
        </w:tc>
      </w:tr>
      <w:tr w:rsidR="00E179E8" w:rsidRPr="00E179E8" w:rsidTr="00611602">
        <w:tc>
          <w:tcPr>
            <w:tcW w:w="152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Э42</w:t>
            </w:r>
          </w:p>
        </w:tc>
        <w:tc>
          <w:tcPr>
            <w:tcW w:w="1701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1,29</w:t>
            </w:r>
          </w:p>
        </w:tc>
        <w:tc>
          <w:tcPr>
            <w:tcW w:w="1275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1,45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1,56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1,40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3,10</w:t>
            </w:r>
          </w:p>
        </w:tc>
      </w:tr>
      <w:tr w:rsidR="00E179E8" w:rsidRPr="00E179E8" w:rsidTr="00611602">
        <w:tc>
          <w:tcPr>
            <w:tcW w:w="152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Э42</w:t>
            </w:r>
          </w:p>
        </w:tc>
        <w:tc>
          <w:tcPr>
            <w:tcW w:w="1701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1,29</w:t>
            </w:r>
          </w:p>
        </w:tc>
        <w:tc>
          <w:tcPr>
            <w:tcW w:w="1275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1,45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1,56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1,20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2,80</w:t>
            </w:r>
          </w:p>
        </w:tc>
      </w:tr>
      <w:tr w:rsidR="00E179E8" w:rsidRPr="00E179E8" w:rsidTr="00611602">
        <w:tc>
          <w:tcPr>
            <w:tcW w:w="152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Э43</w:t>
            </w:r>
          </w:p>
        </w:tc>
        <w:tc>
          <w:tcPr>
            <w:tcW w:w="1701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1,29</w:t>
            </w:r>
          </w:p>
        </w:tc>
        <w:tc>
          <w:tcPr>
            <w:tcW w:w="1275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1,44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1,55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1,25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2,90</w:t>
            </w:r>
          </w:p>
        </w:tc>
      </w:tr>
      <w:tr w:rsidR="00E179E8" w:rsidRPr="00E179E8" w:rsidTr="00611602">
        <w:tc>
          <w:tcPr>
            <w:tcW w:w="152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Э43</w:t>
            </w:r>
          </w:p>
        </w:tc>
        <w:tc>
          <w:tcPr>
            <w:tcW w:w="1701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1,29</w:t>
            </w:r>
          </w:p>
        </w:tc>
        <w:tc>
          <w:tcPr>
            <w:tcW w:w="1275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1,44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1,55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1,05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2,50</w:t>
            </w:r>
          </w:p>
        </w:tc>
      </w:tr>
      <w:tr w:rsidR="00E179E8" w:rsidRPr="00E179E8" w:rsidTr="00611602">
        <w:tc>
          <w:tcPr>
            <w:tcW w:w="152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Э43А</w:t>
            </w:r>
          </w:p>
        </w:tc>
        <w:tc>
          <w:tcPr>
            <w:tcW w:w="1701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1,29</w:t>
            </w:r>
          </w:p>
        </w:tc>
        <w:tc>
          <w:tcPr>
            <w:tcW w:w="1275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1,44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1,55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1,15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2,70</w:t>
            </w:r>
          </w:p>
        </w:tc>
      </w:tr>
      <w:tr w:rsidR="00E179E8" w:rsidRPr="00E179E8" w:rsidTr="00611602">
        <w:tc>
          <w:tcPr>
            <w:tcW w:w="152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Э43А</w:t>
            </w:r>
          </w:p>
        </w:tc>
        <w:tc>
          <w:tcPr>
            <w:tcW w:w="1701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1,29</w:t>
            </w:r>
          </w:p>
        </w:tc>
        <w:tc>
          <w:tcPr>
            <w:tcW w:w="1275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1,44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1,55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0,90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2,20</w:t>
            </w:r>
          </w:p>
        </w:tc>
      </w:tr>
      <w:tr w:rsidR="00E179E8" w:rsidRPr="00E179E8" w:rsidTr="00611602">
        <w:tc>
          <w:tcPr>
            <w:tcW w:w="152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Э310</w:t>
            </w:r>
          </w:p>
        </w:tc>
        <w:tc>
          <w:tcPr>
            <w:tcW w:w="1701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1,60</w:t>
            </w:r>
          </w:p>
        </w:tc>
        <w:tc>
          <w:tcPr>
            <w:tcW w:w="1275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1,75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1,83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1,25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2,45</w:t>
            </w:r>
          </w:p>
        </w:tc>
      </w:tr>
      <w:tr w:rsidR="00E179E8" w:rsidRPr="00E179E8" w:rsidTr="00611602">
        <w:tc>
          <w:tcPr>
            <w:tcW w:w="152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Э310</w:t>
            </w:r>
          </w:p>
        </w:tc>
        <w:tc>
          <w:tcPr>
            <w:tcW w:w="1701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1,60</w:t>
            </w:r>
          </w:p>
        </w:tc>
        <w:tc>
          <w:tcPr>
            <w:tcW w:w="1275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1,75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1,83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0,80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1,75</w:t>
            </w:r>
          </w:p>
        </w:tc>
      </w:tr>
      <w:tr w:rsidR="00E179E8" w:rsidRPr="00E179E8" w:rsidTr="00611602">
        <w:tc>
          <w:tcPr>
            <w:tcW w:w="152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Э320</w:t>
            </w:r>
          </w:p>
        </w:tc>
        <w:tc>
          <w:tcPr>
            <w:tcW w:w="1701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1,65</w:t>
            </w:r>
          </w:p>
        </w:tc>
        <w:tc>
          <w:tcPr>
            <w:tcW w:w="1275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1,80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1,87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0,95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2,10</w:t>
            </w:r>
          </w:p>
        </w:tc>
      </w:tr>
      <w:tr w:rsidR="00E179E8" w:rsidRPr="00E179E8" w:rsidTr="00611602">
        <w:tc>
          <w:tcPr>
            <w:tcW w:w="152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Э320</w:t>
            </w:r>
          </w:p>
        </w:tc>
        <w:tc>
          <w:tcPr>
            <w:tcW w:w="1701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1,65</w:t>
            </w:r>
          </w:p>
        </w:tc>
        <w:tc>
          <w:tcPr>
            <w:tcW w:w="1275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1,80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1,87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0,70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1,50</w:t>
            </w:r>
          </w:p>
        </w:tc>
      </w:tr>
      <w:tr w:rsidR="00E179E8" w:rsidRPr="00E179E8" w:rsidTr="00611602">
        <w:tc>
          <w:tcPr>
            <w:tcW w:w="152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Э330</w:t>
            </w:r>
          </w:p>
        </w:tc>
        <w:tc>
          <w:tcPr>
            <w:tcW w:w="1701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1,70</w:t>
            </w:r>
          </w:p>
        </w:tc>
        <w:tc>
          <w:tcPr>
            <w:tcW w:w="1275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1,85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1,90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0,80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1,75</w:t>
            </w:r>
          </w:p>
        </w:tc>
      </w:tr>
      <w:tr w:rsidR="00E179E8" w:rsidRPr="00E179E8" w:rsidTr="00611602">
        <w:tc>
          <w:tcPr>
            <w:tcW w:w="152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Э330</w:t>
            </w:r>
          </w:p>
        </w:tc>
        <w:tc>
          <w:tcPr>
            <w:tcW w:w="1701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1,70</w:t>
            </w:r>
          </w:p>
        </w:tc>
        <w:tc>
          <w:tcPr>
            <w:tcW w:w="1275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1,85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1,90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1,30</w:t>
            </w:r>
          </w:p>
        </w:tc>
      </w:tr>
      <w:tr w:rsidR="00E179E8" w:rsidRPr="00E179E8" w:rsidTr="00611602">
        <w:tc>
          <w:tcPr>
            <w:tcW w:w="152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Э330А </w:t>
            </w:r>
          </w:p>
        </w:tc>
        <w:tc>
          <w:tcPr>
            <w:tcW w:w="1701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1,70</w:t>
            </w:r>
          </w:p>
        </w:tc>
        <w:tc>
          <w:tcPr>
            <w:tcW w:w="1275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1,85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1,90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1,10</w:t>
            </w:r>
          </w:p>
        </w:tc>
      </w:tr>
      <w:tr w:rsidR="00E179E8" w:rsidRPr="00E179E8" w:rsidTr="00611602">
        <w:tc>
          <w:tcPr>
            <w:tcW w:w="152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Э3100</w:t>
            </w:r>
          </w:p>
        </w:tc>
        <w:tc>
          <w:tcPr>
            <w:tcW w:w="1701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5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3,7</w:t>
            </w:r>
          </w:p>
        </w:tc>
      </w:tr>
      <w:tr w:rsidR="00E179E8" w:rsidRPr="00E179E8" w:rsidTr="00611602">
        <w:tc>
          <w:tcPr>
            <w:tcW w:w="152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Э3200</w:t>
            </w:r>
          </w:p>
        </w:tc>
        <w:tc>
          <w:tcPr>
            <w:tcW w:w="1701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5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1,48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1,58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3,4</w:t>
            </w:r>
          </w:p>
        </w:tc>
      </w:tr>
    </w:tbl>
    <w:p w:rsidR="00E179E8" w:rsidRPr="00E179E8" w:rsidRDefault="00E179E8" w:rsidP="00E179E8">
      <w:pPr>
        <w:spacing w:after="0" w:line="360" w:lineRule="auto"/>
        <w:ind w:left="70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179E8" w:rsidRPr="00E179E8" w:rsidRDefault="00E179E8" w:rsidP="00E179E8">
      <w:pPr>
        <w:spacing w:after="0" w:line="360" w:lineRule="auto"/>
        <w:ind w:left="70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79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Таблиця А.2 – Основні властивості деяких марок сталі на частоті 400 Гц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1276"/>
        <w:gridCol w:w="1275"/>
        <w:gridCol w:w="1276"/>
        <w:gridCol w:w="1134"/>
        <w:gridCol w:w="1134"/>
      </w:tblGrid>
      <w:tr w:rsidR="00E179E8" w:rsidRPr="00E179E8" w:rsidTr="00611602">
        <w:trPr>
          <w:trHeight w:val="169"/>
        </w:trPr>
        <w:tc>
          <w:tcPr>
            <w:tcW w:w="1526" w:type="dxa"/>
            <w:vMerge w:val="restart"/>
            <w:vAlign w:val="center"/>
          </w:tcPr>
          <w:p w:rsidR="00E179E8" w:rsidRPr="00E179E8" w:rsidRDefault="00E179E8" w:rsidP="00E17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Марка сталі</w:t>
            </w:r>
          </w:p>
        </w:tc>
        <w:tc>
          <w:tcPr>
            <w:tcW w:w="1701" w:type="dxa"/>
            <w:vMerge w:val="restart"/>
            <w:vAlign w:val="center"/>
          </w:tcPr>
          <w:p w:rsidR="00E179E8" w:rsidRPr="00E179E8" w:rsidRDefault="00E179E8" w:rsidP="00E17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Товщина сталі</w:t>
            </w:r>
          </w:p>
        </w:tc>
        <w:tc>
          <w:tcPr>
            <w:tcW w:w="3827" w:type="dxa"/>
            <w:gridSpan w:val="3"/>
            <w:vAlign w:val="center"/>
          </w:tcPr>
          <w:p w:rsidR="00E179E8" w:rsidRPr="00E179E8" w:rsidRDefault="00E179E8" w:rsidP="00E17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Магнітна індукція при напруженості магнітного поля</w:t>
            </w:r>
          </w:p>
        </w:tc>
        <w:tc>
          <w:tcPr>
            <w:tcW w:w="2268" w:type="dxa"/>
            <w:gridSpan w:val="2"/>
            <w:vAlign w:val="center"/>
          </w:tcPr>
          <w:p w:rsidR="00E179E8" w:rsidRPr="00E179E8" w:rsidRDefault="00E179E8" w:rsidP="00E17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Питомі втрати (не більше), при магнітній індукції</w:t>
            </w:r>
          </w:p>
        </w:tc>
      </w:tr>
      <w:tr w:rsidR="00E179E8" w:rsidRPr="00E179E8" w:rsidTr="00611602">
        <w:trPr>
          <w:trHeight w:val="168"/>
        </w:trPr>
        <w:tc>
          <w:tcPr>
            <w:tcW w:w="1526" w:type="dxa"/>
            <w:vMerge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vMerge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275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</w:t>
            </w:r>
          </w:p>
        </w:tc>
      </w:tr>
      <w:tr w:rsidR="00E179E8" w:rsidRPr="00E179E8" w:rsidTr="00611602">
        <w:tc>
          <w:tcPr>
            <w:tcW w:w="152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Э44</w:t>
            </w:r>
          </w:p>
        </w:tc>
        <w:tc>
          <w:tcPr>
            <w:tcW w:w="1701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1,21</w:t>
            </w:r>
          </w:p>
        </w:tc>
        <w:tc>
          <w:tcPr>
            <w:tcW w:w="1275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1,29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1,42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7,2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12,5</w:t>
            </w:r>
          </w:p>
        </w:tc>
      </w:tr>
      <w:tr w:rsidR="00E179E8" w:rsidRPr="00E179E8" w:rsidTr="00611602">
        <w:tc>
          <w:tcPr>
            <w:tcW w:w="152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Э44</w:t>
            </w:r>
          </w:p>
        </w:tc>
        <w:tc>
          <w:tcPr>
            <w:tcW w:w="1701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1,19</w:t>
            </w:r>
          </w:p>
        </w:tc>
        <w:tc>
          <w:tcPr>
            <w:tcW w:w="1275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1,28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1,40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6,0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10,5</w:t>
            </w:r>
          </w:p>
        </w:tc>
      </w:tr>
      <w:tr w:rsidR="00E179E8" w:rsidRPr="00E179E8" w:rsidTr="00611602">
        <w:tc>
          <w:tcPr>
            <w:tcW w:w="152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Э340</w:t>
            </w:r>
          </w:p>
        </w:tc>
        <w:tc>
          <w:tcPr>
            <w:tcW w:w="1701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1,50</w:t>
            </w:r>
          </w:p>
        </w:tc>
        <w:tc>
          <w:tcPr>
            <w:tcW w:w="1275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1,60</w:t>
            </w:r>
          </w:p>
        </w:tc>
        <w:tc>
          <w:tcPr>
            <w:tcW w:w="1276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1,70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7,0</w:t>
            </w:r>
          </w:p>
        </w:tc>
        <w:tc>
          <w:tcPr>
            <w:tcW w:w="1134" w:type="dxa"/>
          </w:tcPr>
          <w:p w:rsidR="00E179E8" w:rsidRPr="00E179E8" w:rsidRDefault="00E179E8" w:rsidP="00E179E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12,0</w:t>
            </w:r>
          </w:p>
        </w:tc>
      </w:tr>
    </w:tbl>
    <w:p w:rsidR="00E179E8" w:rsidRPr="00E179E8" w:rsidRDefault="00E179E8" w:rsidP="00E179E8">
      <w:pPr>
        <w:widowControl w:val="0"/>
        <w:spacing w:after="0" w:line="240" w:lineRule="auto"/>
        <w:jc w:val="both"/>
        <w:rPr>
          <w:rFonts w:ascii="Arial" w:eastAsia="Times New Roman" w:hAnsi="Arial" w:cs="Times New Roman"/>
          <w:sz w:val="28"/>
          <w:szCs w:val="20"/>
          <w:lang w:val="en-US" w:eastAsia="ru-RU"/>
        </w:rPr>
      </w:pPr>
    </w:p>
    <w:p w:rsidR="00E179E8" w:rsidRPr="00E179E8" w:rsidRDefault="00E179E8" w:rsidP="00E179E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179E8" w:rsidRPr="00E179E8" w:rsidRDefault="00E179E8" w:rsidP="00E179E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79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 w:type="page"/>
      </w:r>
    </w:p>
    <w:p w:rsidR="00E179E8" w:rsidRPr="00E179E8" w:rsidRDefault="00E179E8" w:rsidP="00E179E8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79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Таблиця А.3 – Типові броньовані пластинчаті магнітопроводи</w:t>
      </w:r>
      <w:r w:rsidRPr="00E17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79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87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1"/>
        <w:gridCol w:w="891"/>
        <w:gridCol w:w="709"/>
        <w:gridCol w:w="567"/>
        <w:gridCol w:w="810"/>
        <w:gridCol w:w="709"/>
        <w:gridCol w:w="850"/>
        <w:gridCol w:w="709"/>
        <w:gridCol w:w="851"/>
        <w:gridCol w:w="992"/>
      </w:tblGrid>
      <w:tr w:rsidR="00E179E8" w:rsidRPr="00E179E8" w:rsidTr="00611602">
        <w:tblPrEx>
          <w:tblCellMar>
            <w:top w:w="0" w:type="dxa"/>
            <w:bottom w:w="0" w:type="dxa"/>
          </w:tblCellMar>
        </w:tblPrEx>
        <w:trPr>
          <w:trHeight w:val="2138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Позначення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магнітопроводу</w:t>
            </w:r>
          </w:p>
        </w:tc>
        <w:tc>
          <w:tcPr>
            <w:tcW w:w="4536" w:type="dxa"/>
            <w:gridSpan w:val="6"/>
            <w:shd w:val="clear" w:color="auto" w:fill="FFFFFF"/>
          </w:tcPr>
          <w:p w:rsidR="00E179E8" w:rsidRPr="00E179E8" w:rsidRDefault="00E179E8" w:rsidP="00E17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36520" cy="154368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520" cy="154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vMerge w:val="restart"/>
            <w:shd w:val="clear" w:color="auto" w:fill="FFFFFF"/>
            <w:textDirection w:val="btL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Переріз сталі х переріз вікна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c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xQ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v</w:t>
            </w:r>
            <w:proofErr w:type="spellEnd"/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, 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Орієнтована потужність трансформатора (ВА) на частотах (Гц)</w:t>
            </w:r>
          </w:p>
        </w:tc>
      </w:tr>
      <w:tr w:rsidR="00E179E8" w:rsidRPr="00E179E8" w:rsidTr="00611602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1701" w:type="dxa"/>
            <w:vMerge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gridSpan w:val="6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Розміри, мм</w:t>
            </w:r>
          </w:p>
        </w:tc>
        <w:tc>
          <w:tcPr>
            <w:tcW w:w="709" w:type="dxa"/>
            <w:vMerge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FFFFFF"/>
            <w:textDirection w:val="btLr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=50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Гц</w:t>
            </w:r>
          </w:p>
        </w:tc>
        <w:tc>
          <w:tcPr>
            <w:tcW w:w="992" w:type="dxa"/>
            <w:vMerge w:val="restart"/>
            <w:shd w:val="clear" w:color="auto" w:fill="FFFFFF"/>
            <w:textDirection w:val="btLr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Гц</w:t>
            </w:r>
          </w:p>
        </w:tc>
      </w:tr>
      <w:tr w:rsidR="00E179E8" w:rsidRPr="00E179E8" w:rsidTr="00611602">
        <w:tblPrEx>
          <w:tblCellMar>
            <w:top w:w="0" w:type="dxa"/>
            <w:bottom w:w="0" w:type="dxa"/>
          </w:tblCellMar>
        </w:tblPrEx>
        <w:trPr>
          <w:trHeight w:hRule="exact" w:val="875"/>
        </w:trPr>
        <w:tc>
          <w:tcPr>
            <w:tcW w:w="1701" w:type="dxa"/>
            <w:vMerge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91" w:type="dxa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709" w:type="dxa"/>
            <w:vMerge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79E8" w:rsidRPr="00E179E8" w:rsidTr="00611602">
        <w:tblPrEx>
          <w:tblCellMar>
            <w:top w:w="0" w:type="dxa"/>
            <w:bottom w:w="0" w:type="dxa"/>
          </w:tblCellMar>
        </w:tblPrEx>
        <w:trPr>
          <w:trHeight w:hRule="exact" w:val="7528"/>
        </w:trPr>
        <w:tc>
          <w:tcPr>
            <w:tcW w:w="1701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Ш12х12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Ш12х16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Ш12х20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Ш12х25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Ш16х16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Ш16х20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Ш16х25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Ш10х32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Ш20х12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Ш20х16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Ш20х20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Ш20х25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Ш20х32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Ш20х40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Ш20х50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Ш25х25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Ш25х32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Ш25х40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Ш25х50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Ш32х32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Ш32х40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Ш32х50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Ш32х64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Ш40х40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Ш40х50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Ш40х64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Ш40х80</w:t>
            </w:r>
          </w:p>
        </w:tc>
        <w:tc>
          <w:tcPr>
            <w:tcW w:w="891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0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'87,5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50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851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</w:tr>
    </w:tbl>
    <w:p w:rsidR="00E179E8" w:rsidRPr="00E179E8" w:rsidRDefault="00E179E8" w:rsidP="00E179E8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79E8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  <w:r w:rsidRPr="00E179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Таблиця А.4 – Типові броньовані стрічкові магнітопроводи</w:t>
      </w:r>
      <w:r w:rsidRPr="00E17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79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87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1"/>
        <w:gridCol w:w="749"/>
        <w:gridCol w:w="709"/>
        <w:gridCol w:w="810"/>
        <w:gridCol w:w="709"/>
        <w:gridCol w:w="709"/>
        <w:gridCol w:w="850"/>
        <w:gridCol w:w="709"/>
        <w:gridCol w:w="851"/>
        <w:gridCol w:w="992"/>
      </w:tblGrid>
      <w:tr w:rsidR="00E179E8" w:rsidRPr="00E179E8" w:rsidTr="00611602">
        <w:tblPrEx>
          <w:tblCellMar>
            <w:top w:w="0" w:type="dxa"/>
            <w:bottom w:w="0" w:type="dxa"/>
          </w:tblCellMar>
        </w:tblPrEx>
        <w:trPr>
          <w:trHeight w:val="1828"/>
        </w:trPr>
        <w:tc>
          <w:tcPr>
            <w:tcW w:w="1701" w:type="dxa"/>
            <w:vMerge w:val="restart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Позначення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магнітопроводу</w:t>
            </w:r>
          </w:p>
        </w:tc>
        <w:tc>
          <w:tcPr>
            <w:tcW w:w="4536" w:type="dxa"/>
            <w:gridSpan w:val="6"/>
            <w:shd w:val="clear" w:color="auto" w:fill="FFFFFF"/>
          </w:tcPr>
          <w:p w:rsidR="00E179E8" w:rsidRPr="00E179E8" w:rsidRDefault="00E179E8" w:rsidP="00E1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79E8" w:rsidRPr="00E179E8" w:rsidRDefault="00E179E8" w:rsidP="00E17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72970" cy="1496060"/>
                  <wp:effectExtent l="0" t="0" r="0" b="889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2970" cy="1496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vMerge w:val="restart"/>
            <w:shd w:val="clear" w:color="auto" w:fill="FFFFFF"/>
            <w:textDirection w:val="btL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Переріз сталі х переріз вікна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c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xQ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v</w:t>
            </w:r>
            <w:proofErr w:type="spellEnd"/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, 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Орієнтована потужність трансформатора (ВА) на частотах (Гц)</w:t>
            </w:r>
          </w:p>
        </w:tc>
      </w:tr>
      <w:tr w:rsidR="00E179E8" w:rsidRPr="00E179E8" w:rsidTr="00611602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1701" w:type="dxa"/>
            <w:vMerge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gridSpan w:val="6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Розміри, мм</w:t>
            </w:r>
          </w:p>
        </w:tc>
        <w:tc>
          <w:tcPr>
            <w:tcW w:w="709" w:type="dxa"/>
            <w:vMerge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FFFFFF"/>
            <w:textDirection w:val="btLr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=50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Гц</w:t>
            </w:r>
          </w:p>
        </w:tc>
        <w:tc>
          <w:tcPr>
            <w:tcW w:w="992" w:type="dxa"/>
            <w:vMerge w:val="restart"/>
            <w:shd w:val="clear" w:color="auto" w:fill="FFFFFF"/>
            <w:textDirection w:val="btLr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Гц</w:t>
            </w:r>
          </w:p>
        </w:tc>
      </w:tr>
      <w:tr w:rsidR="00E179E8" w:rsidRPr="00E179E8" w:rsidTr="00611602">
        <w:tblPrEx>
          <w:tblCellMar>
            <w:top w:w="0" w:type="dxa"/>
            <w:bottom w:w="0" w:type="dxa"/>
          </w:tblCellMar>
        </w:tblPrEx>
        <w:trPr>
          <w:trHeight w:hRule="exact" w:val="758"/>
        </w:trPr>
        <w:tc>
          <w:tcPr>
            <w:tcW w:w="1701" w:type="dxa"/>
            <w:vMerge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49" w:type="dxa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709" w:type="dxa"/>
            <w:vMerge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79E8" w:rsidRPr="00E179E8" w:rsidTr="00611602">
        <w:tblPrEx>
          <w:tblCellMar>
            <w:top w:w="0" w:type="dxa"/>
            <w:bottom w:w="0" w:type="dxa"/>
          </w:tblCellMar>
        </w:tblPrEx>
        <w:trPr>
          <w:trHeight w:hRule="exact" w:val="7789"/>
        </w:trPr>
        <w:tc>
          <w:tcPr>
            <w:tcW w:w="1701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ШЛ10Х10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10Х 12,5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ШЛ10Х16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ШЛ10Х20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ШЛ12Х12,5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ШЛ12Х16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ШЛ12Х20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ШЛ12Х25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ШЛ16Х16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ШЛ16Х20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ШЛ16Х25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16Х32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ШЛ20Х20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ШЛ20Х25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ШЛ20Х32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 20X40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ШЛ25Х25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ШЛ25Х32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Л25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ШЛ25Х50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ШЛ32Х32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ШЛ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32x40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ШЛ32Х50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ШЛ32Х64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 40x40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ШЛ40Х50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ШЛ40Х64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ШЛ40х80</w:t>
            </w:r>
          </w:p>
        </w:tc>
        <w:tc>
          <w:tcPr>
            <w:tcW w:w="749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709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6</w:t>
            </w: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62,5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62,5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10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87,5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87,5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87,5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87,5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50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</w:t>
            </w:r>
          </w:p>
        </w:tc>
        <w:tc>
          <w:tcPr>
            <w:tcW w:w="709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8,5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8,5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10,2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10,2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10,2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13,6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13,6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34,2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34,2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851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1200</w:t>
            </w:r>
          </w:p>
        </w:tc>
        <w:tc>
          <w:tcPr>
            <w:tcW w:w="992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3500</w:t>
            </w:r>
          </w:p>
        </w:tc>
      </w:tr>
    </w:tbl>
    <w:p w:rsidR="00E179E8" w:rsidRPr="00E179E8" w:rsidRDefault="00E179E8" w:rsidP="00E179E8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79E8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br w:type="page"/>
      </w:r>
      <w:r w:rsidRPr="00E179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Таблиця А.5 – Типові стрижневі пластинчаті магнітопроводи</w:t>
      </w:r>
      <w:r w:rsidRPr="00E17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79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17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79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87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1"/>
        <w:gridCol w:w="891"/>
        <w:gridCol w:w="709"/>
        <w:gridCol w:w="668"/>
        <w:gridCol w:w="749"/>
        <w:gridCol w:w="709"/>
        <w:gridCol w:w="810"/>
        <w:gridCol w:w="709"/>
        <w:gridCol w:w="851"/>
        <w:gridCol w:w="992"/>
      </w:tblGrid>
      <w:tr w:rsidR="00E179E8" w:rsidRPr="00E179E8" w:rsidTr="00611602">
        <w:tblPrEx>
          <w:tblCellMar>
            <w:top w:w="0" w:type="dxa"/>
            <w:bottom w:w="0" w:type="dxa"/>
          </w:tblCellMar>
        </w:tblPrEx>
        <w:trPr>
          <w:trHeight w:val="1828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Позначення магнітопроводу</w:t>
            </w:r>
          </w:p>
        </w:tc>
        <w:tc>
          <w:tcPr>
            <w:tcW w:w="4536" w:type="dxa"/>
            <w:gridSpan w:val="6"/>
            <w:shd w:val="clear" w:color="auto" w:fill="FFFFFF"/>
          </w:tcPr>
          <w:p w:rsidR="00E179E8" w:rsidRPr="00E179E8" w:rsidRDefault="00E179E8" w:rsidP="00E1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79E8" w:rsidRPr="00E179E8" w:rsidRDefault="00E179E8" w:rsidP="00E1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59610" cy="1567815"/>
                  <wp:effectExtent l="0" t="0" r="254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9610" cy="1567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79E8" w:rsidRPr="00E179E8" w:rsidRDefault="00E179E8" w:rsidP="00E17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auto" w:fill="FFFFFF"/>
            <w:textDirection w:val="btL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Переріз сталі х переріз вікна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c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xQ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v</w:t>
            </w:r>
            <w:proofErr w:type="spellEnd"/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, 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Орієнтована потужність трансформатора (ВА) на частотах (Гц)</w:t>
            </w:r>
          </w:p>
        </w:tc>
      </w:tr>
      <w:tr w:rsidR="00E179E8" w:rsidRPr="00E179E8" w:rsidTr="00611602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1701" w:type="dxa"/>
            <w:vMerge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gridSpan w:val="6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Розміри, мм</w:t>
            </w:r>
          </w:p>
        </w:tc>
        <w:tc>
          <w:tcPr>
            <w:tcW w:w="709" w:type="dxa"/>
            <w:vMerge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FFFFFF"/>
            <w:textDirection w:val="btLr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=50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Гц</w:t>
            </w:r>
          </w:p>
        </w:tc>
        <w:tc>
          <w:tcPr>
            <w:tcW w:w="992" w:type="dxa"/>
            <w:vMerge w:val="restart"/>
            <w:shd w:val="clear" w:color="auto" w:fill="FFFFFF"/>
            <w:textDirection w:val="btLr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Гц</w:t>
            </w:r>
          </w:p>
        </w:tc>
      </w:tr>
      <w:tr w:rsidR="00E179E8" w:rsidRPr="00E179E8" w:rsidTr="00611602">
        <w:tblPrEx>
          <w:tblCellMar>
            <w:top w:w="0" w:type="dxa"/>
            <w:bottom w:w="0" w:type="dxa"/>
          </w:tblCellMar>
        </w:tblPrEx>
        <w:trPr>
          <w:trHeight w:hRule="exact" w:val="777"/>
        </w:trPr>
        <w:tc>
          <w:tcPr>
            <w:tcW w:w="1701" w:type="dxa"/>
            <w:vMerge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91" w:type="dxa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668" w:type="dxa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749" w:type="dxa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709" w:type="dxa"/>
            <w:vMerge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79E8" w:rsidRPr="00E179E8" w:rsidTr="00611602">
        <w:tblPrEx>
          <w:tblCellMar>
            <w:top w:w="0" w:type="dxa"/>
            <w:bottom w:w="0" w:type="dxa"/>
          </w:tblCellMar>
        </w:tblPrEx>
        <w:trPr>
          <w:trHeight w:hRule="exact" w:val="8904"/>
        </w:trPr>
        <w:tc>
          <w:tcPr>
            <w:tcW w:w="1701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Х12,5 20 ПЛ10Х12,5 25 ПЛ10Х12,5 32 ПЛ10Х12,5 40 ПЛ12,5Х16 25 ПЛ12,5Х16 32 ПЛ12,5х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 ПЛ12,5Х16 50 ПЛ12,5X25 30 ПЛ12,5Х25 40 ПЛ12,5Х25 50 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ПЛ12,5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x25 60 ПЛ16X32    40 ПЛ1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Х32    50 </w:t>
            </w:r>
            <w:proofErr w:type="gramStart"/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</w:t>
            </w:r>
            <w:proofErr w:type="gramEnd"/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16X32    65 ПЛ16Х32    80 ПЛ20Х40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5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ПЛ20Х40 60 ПЛ20Х40 80 ЛЛ20Х40 100 ПЛ25Х50 65 ПЛ25Х60 80 ПЛ25Х50 100 ПЛ25Х50 120 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Л32х61 80 </w:t>
            </w:r>
            <w:r w:rsidRPr="00E179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uk-UA" w:eastAsia="ru-RU"/>
              </w:rPr>
              <w:t>П</w:t>
            </w:r>
            <w:r w:rsidRPr="00E179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Л32</w:t>
            </w:r>
            <w:r w:rsidRPr="00E179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uk-UA" w:eastAsia="ru-RU"/>
              </w:rPr>
              <w:t>х</w:t>
            </w:r>
            <w:r w:rsidRPr="00E179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64 100 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2Х64 130 ПЛ32Х64 160 ПЛ40Х80 100 ПЛ40Х80 120 ПЛ40Х80 160 ПЛ40х80 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1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68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12,5 </w:t>
            </w:r>
            <w:r w:rsidRPr="00E179E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12,5 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12,5 12,5 16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49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32,5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112 90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100 120 140 115 130 150 170 144 164 194 224 180 200 240 280</w:t>
            </w:r>
          </w:p>
        </w:tc>
        <w:tc>
          <w:tcPr>
            <w:tcW w:w="810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100 130 160 100 120 160 200</w:t>
            </w:r>
          </w:p>
        </w:tc>
        <w:tc>
          <w:tcPr>
            <w:tcW w:w="709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9,6 10,0 11,6 13,0 12,0 13,2 15,0 17,0 13,8 15,8 17,8 19,8 18,0 20,0 23,0 26,0 22,7</w:t>
            </w: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24,7 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28,7 32,7 28,8 31,8 35,8 39,8 36,0 40,0 46,0 52 0 45,8 49,0 57,3 65,3</w:t>
            </w:r>
          </w:p>
        </w:tc>
        <w:tc>
          <w:tcPr>
            <w:tcW w:w="851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</w:t>
            </w:r>
          </w:p>
        </w:tc>
        <w:tc>
          <w:tcPr>
            <w:tcW w:w="992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1220 1450 1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40 2150 2600 2800 3500 4000 4800 5600 6450 7700 9000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</w:tr>
    </w:tbl>
    <w:p w:rsidR="00E179E8" w:rsidRPr="00E179E8" w:rsidRDefault="00E179E8" w:rsidP="00E179E8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79E8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br w:type="page"/>
      </w:r>
      <w:r w:rsidRPr="00E179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Таблиця А.6 – Типові </w:t>
      </w:r>
      <w:proofErr w:type="spellStart"/>
      <w:r w:rsidRPr="00E179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тороїдальні</w:t>
      </w:r>
      <w:proofErr w:type="spellEnd"/>
      <w:r w:rsidRPr="00E179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пластинчаті магнітопроводи</w:t>
      </w:r>
      <w:r w:rsidRPr="00E17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79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17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79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87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1"/>
        <w:gridCol w:w="1316"/>
        <w:gridCol w:w="992"/>
        <w:gridCol w:w="993"/>
        <w:gridCol w:w="1235"/>
        <w:gridCol w:w="709"/>
        <w:gridCol w:w="851"/>
        <w:gridCol w:w="992"/>
      </w:tblGrid>
      <w:tr w:rsidR="00E179E8" w:rsidRPr="00E179E8" w:rsidTr="00611602">
        <w:tblPrEx>
          <w:tblCellMar>
            <w:top w:w="0" w:type="dxa"/>
            <w:bottom w:w="0" w:type="dxa"/>
          </w:tblCellMar>
        </w:tblPrEx>
        <w:trPr>
          <w:trHeight w:val="1828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Позначення магнітопроводу</w:t>
            </w:r>
          </w:p>
        </w:tc>
        <w:tc>
          <w:tcPr>
            <w:tcW w:w="4536" w:type="dxa"/>
            <w:gridSpan w:val="4"/>
            <w:shd w:val="clear" w:color="auto" w:fill="FFFFFF"/>
          </w:tcPr>
          <w:p w:rsidR="00E179E8" w:rsidRPr="00E179E8" w:rsidRDefault="00E179E8" w:rsidP="00E1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78355" cy="1650365"/>
                  <wp:effectExtent l="0" t="0" r="0" b="698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8355" cy="165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vMerge w:val="restart"/>
            <w:shd w:val="clear" w:color="auto" w:fill="FFFFFF"/>
            <w:textDirection w:val="btL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Переріз сталі х переріз вікна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c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xQ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v</w:t>
            </w:r>
            <w:proofErr w:type="spellEnd"/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, 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Орієнтована потужність трансформатора (ВА) на частотах (Гц)</w:t>
            </w:r>
          </w:p>
        </w:tc>
      </w:tr>
      <w:tr w:rsidR="00E179E8" w:rsidRPr="00E179E8" w:rsidTr="00611602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1701" w:type="dxa"/>
            <w:vMerge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gridSpan w:val="4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Розміри, мм</w:t>
            </w:r>
          </w:p>
        </w:tc>
        <w:tc>
          <w:tcPr>
            <w:tcW w:w="709" w:type="dxa"/>
            <w:vMerge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FFFFFF"/>
            <w:textDirection w:val="btLr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=50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Гц</w:t>
            </w:r>
          </w:p>
        </w:tc>
        <w:tc>
          <w:tcPr>
            <w:tcW w:w="992" w:type="dxa"/>
            <w:vMerge w:val="restart"/>
            <w:shd w:val="clear" w:color="auto" w:fill="FFFFFF"/>
            <w:textDirection w:val="btLr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Гц</w:t>
            </w:r>
          </w:p>
        </w:tc>
      </w:tr>
      <w:tr w:rsidR="00E179E8" w:rsidRPr="00E179E8" w:rsidTr="00611602">
        <w:tblPrEx>
          <w:tblCellMar>
            <w:top w:w="0" w:type="dxa"/>
            <w:bottom w:w="0" w:type="dxa"/>
          </w:tblCellMar>
        </w:tblPrEx>
        <w:trPr>
          <w:trHeight w:hRule="exact" w:val="707"/>
        </w:trPr>
        <w:tc>
          <w:tcPr>
            <w:tcW w:w="1701" w:type="dxa"/>
            <w:vMerge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316" w:type="dxa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1235" w:type="dxa"/>
            <w:shd w:val="clear" w:color="auto" w:fill="FFFFFF"/>
            <w:vAlign w:val="center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179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709" w:type="dxa"/>
            <w:vMerge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79E8" w:rsidRPr="00E179E8" w:rsidTr="00611602">
        <w:tblPrEx>
          <w:tblCellMar>
            <w:top w:w="0" w:type="dxa"/>
            <w:bottom w:w="0" w:type="dxa"/>
          </w:tblCellMar>
        </w:tblPrEx>
        <w:trPr>
          <w:trHeight w:hRule="exact" w:val="9478"/>
        </w:trPr>
        <w:tc>
          <w:tcPr>
            <w:tcW w:w="1701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ОЛ16/26 6,5 ОЛ16/26 8 ОЛ16/26 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16/26 12,5 ОЛ20/32 8 ОЛ20/32 10 ОЛ20/32 12,5 ОЛ20/32 16 ОЛ25/40 10 ОЛ25/40 12,5 ОЛ25/40 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ОЛ25/40 20 ОЛ25/40 25 ОЛ32/50 16 ОЛ32/50 20 ОЛ32/50 25 ОЛ32/50 32 ОЛ40/64   20 ОЛ40/64   25 ОЛ40/64   32 ОЛ40/64   40 ОЛ50/80   25 ОЛ50/80   32</w:t>
            </w:r>
            <w:proofErr w:type="gramEnd"/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ОЛ50/80   40 ОЛ50/80   50 ОЛ64/100 32 ОЛ64/100 40 ОЛ64/100 50 ОЛ64/100 64 ОЛ80/128 40 ОЛ80/128 50 ОЛ80/128 64 ОЛ80/128 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16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2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7,5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7,5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7,5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7,5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7,5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9,0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9,0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9,0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3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12,5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35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0,66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0,80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1,36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1,50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1,86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2,32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3,67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4,60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5,90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7,35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9,18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851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0,48 0,6 0,78 0,92 1,2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9,3 11,6 14,6 18,7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93,5 117 148 186 233 293 340 428 548 685</w:t>
            </w:r>
          </w:p>
        </w:tc>
        <w:tc>
          <w:tcPr>
            <w:tcW w:w="992" w:type="dxa"/>
            <w:shd w:val="clear" w:color="auto" w:fill="FFFFFF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1030 1300 1630 2040 2300 2500 2650 3340 </w:t>
            </w:r>
            <w:r w:rsidRPr="00E17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4170</w:t>
            </w:r>
          </w:p>
        </w:tc>
      </w:tr>
    </w:tbl>
    <w:p w:rsidR="00E179E8" w:rsidRPr="00E179E8" w:rsidRDefault="00E179E8" w:rsidP="00E179E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79E8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br w:type="page"/>
      </w:r>
      <w:r w:rsidRPr="00E179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Таблиця А.7 – Довідкова таблиця для вибору проводів</w:t>
      </w:r>
    </w:p>
    <w:tbl>
      <w:tblPr>
        <w:tblW w:w="8046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85"/>
        <w:gridCol w:w="794"/>
        <w:gridCol w:w="813"/>
        <w:gridCol w:w="693"/>
        <w:gridCol w:w="918"/>
        <w:gridCol w:w="708"/>
      </w:tblGrid>
      <w:tr w:rsidR="00E179E8" w:rsidRPr="00E179E8" w:rsidTr="00611602">
        <w:trPr>
          <w:trHeight w:val="693"/>
        </w:trPr>
        <w:tc>
          <w:tcPr>
            <w:tcW w:w="2235" w:type="dxa"/>
            <w:vMerge w:val="restart"/>
          </w:tcPr>
          <w:p w:rsidR="00E179E8" w:rsidRPr="00E179E8" w:rsidRDefault="00E179E8" w:rsidP="00E179E8">
            <w:pPr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Розрахунковий поперечний переріз, </w:t>
            </w:r>
          </w:p>
          <w:p w:rsidR="00E179E8" w:rsidRPr="00E179E8" w:rsidRDefault="00E179E8" w:rsidP="00E179E8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мм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ru-RU"/>
              </w:rPr>
              <w:t>2</w:t>
            </w:r>
          </w:p>
        </w:tc>
        <w:tc>
          <w:tcPr>
            <w:tcW w:w="1885" w:type="dxa"/>
            <w:vMerge w:val="restart"/>
          </w:tcPr>
          <w:p w:rsidR="00E179E8" w:rsidRPr="00E179E8" w:rsidRDefault="00E179E8" w:rsidP="00E179E8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  <w:proofErr w:type="spellStart"/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нальний</w:t>
            </w:r>
            <w:proofErr w:type="spellEnd"/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діаметр проводу по </w:t>
            </w:r>
            <w:proofErr w:type="gramStart"/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</w:t>
            </w:r>
            <w:proofErr w:type="gramEnd"/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іді, мм</w:t>
            </w:r>
          </w:p>
        </w:tc>
        <w:tc>
          <w:tcPr>
            <w:tcW w:w="3926" w:type="dxa"/>
            <w:gridSpan w:val="5"/>
          </w:tcPr>
          <w:p w:rsidR="00E179E8" w:rsidRPr="00E179E8" w:rsidRDefault="00E179E8" w:rsidP="00E179E8">
            <w:pPr>
              <w:spacing w:after="0" w:line="240" w:lineRule="auto"/>
              <w:ind w:left="57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Максимальний зовнішній діаметр (з ізоляцією), мм</w:t>
            </w:r>
          </w:p>
        </w:tc>
      </w:tr>
      <w:tr w:rsidR="00E179E8" w:rsidRPr="00E179E8" w:rsidTr="00611602">
        <w:trPr>
          <w:trHeight w:val="264"/>
        </w:trPr>
        <w:tc>
          <w:tcPr>
            <w:tcW w:w="2235" w:type="dxa"/>
            <w:vMerge/>
          </w:tcPr>
          <w:p w:rsidR="00E179E8" w:rsidRPr="00E179E8" w:rsidRDefault="00E179E8" w:rsidP="00E179E8">
            <w:pPr>
              <w:spacing w:after="0" w:line="240" w:lineRule="auto"/>
              <w:ind w:left="57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85" w:type="dxa"/>
            <w:vMerge/>
          </w:tcPr>
          <w:p w:rsidR="00E179E8" w:rsidRPr="00E179E8" w:rsidRDefault="00E179E8" w:rsidP="00E179E8">
            <w:pPr>
              <w:spacing w:after="0" w:line="240" w:lineRule="auto"/>
              <w:ind w:left="57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E179E8" w:rsidRPr="00E179E8" w:rsidRDefault="00E179E8" w:rsidP="00E179E8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П</w:t>
            </w:r>
            <w:r w:rsidRPr="00E17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</w:t>
            </w:r>
          </w:p>
        </w:tc>
        <w:tc>
          <w:tcPr>
            <w:tcW w:w="813" w:type="dxa"/>
            <w:vAlign w:val="center"/>
          </w:tcPr>
          <w:p w:rsidR="00E179E8" w:rsidRPr="00E179E8" w:rsidRDefault="00E179E8" w:rsidP="00E17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ПЭВ-1</w:t>
            </w:r>
          </w:p>
        </w:tc>
        <w:tc>
          <w:tcPr>
            <w:tcW w:w="693" w:type="dxa"/>
            <w:vAlign w:val="center"/>
          </w:tcPr>
          <w:p w:rsidR="00E179E8" w:rsidRPr="00E179E8" w:rsidRDefault="00E179E8" w:rsidP="00E17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ПЭВ-2</w:t>
            </w:r>
          </w:p>
        </w:tc>
        <w:tc>
          <w:tcPr>
            <w:tcW w:w="918" w:type="dxa"/>
            <w:vAlign w:val="center"/>
          </w:tcPr>
          <w:p w:rsidR="00E179E8" w:rsidRPr="00E179E8" w:rsidRDefault="00E179E8" w:rsidP="00E17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ПЭЛШО</w:t>
            </w:r>
          </w:p>
        </w:tc>
        <w:tc>
          <w:tcPr>
            <w:tcW w:w="708" w:type="dxa"/>
            <w:vAlign w:val="center"/>
          </w:tcPr>
          <w:p w:rsidR="00E179E8" w:rsidRPr="00E179E8" w:rsidRDefault="00E179E8" w:rsidP="00E17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ПЭТВ</w:t>
            </w:r>
          </w:p>
        </w:tc>
      </w:tr>
      <w:tr w:rsidR="00E179E8" w:rsidRPr="00E179E8" w:rsidTr="00611602">
        <w:tc>
          <w:tcPr>
            <w:tcW w:w="2235" w:type="dxa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0,00283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0,00385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0,005рЗ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0,00636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0,00785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0,00950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0,01131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0,01327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0,01539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0,01767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0,02011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0,02270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0,02545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0,02835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0,03142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0,03464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0,041155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0,04909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0,05726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0,06605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0,07548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0,08553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0,09621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0,1134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0,13202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0,1521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0,1735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0,1886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0,2043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0,2206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0,2376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0,2552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0,2734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0,3019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0,3217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0,3226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0,3739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0,4072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0,4301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0,4657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,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0,5411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0,5809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0,6362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0,6793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0,7238</w:t>
            </w:r>
          </w:p>
        </w:tc>
        <w:tc>
          <w:tcPr>
            <w:tcW w:w="1885" w:type="dxa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hanging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794" w:type="dxa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0,075 0,085 0,095 </w:t>
            </w:r>
            <w:r w:rsidRPr="00E179E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0,105 0,12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0,13 </w:t>
            </w: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0,14 </w:t>
            </w: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0,15 0,16 0,17 </w:t>
            </w:r>
            <w:r w:rsidRPr="00E179E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0,18 </w:t>
            </w: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9,19 0,20 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0,21 </w:t>
            </w: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0,225 </w:t>
            </w: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0,235 </w:t>
            </w:r>
            <w:r w:rsidRPr="00E179E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0,255 </w:t>
            </w: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0,275 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0,31 </w:t>
            </w: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0,33 0,350 0,370 </w:t>
            </w:r>
            <w:r w:rsidRPr="00E179E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0,390 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0,420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0,450 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0,49 0,52 0,54 0,56 0,58 0,60 0,62 0,64 0,67 0,69 0,72 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4 0,78 0,8 0,83 0,86 0,89 0,92 0,96 0,99 1,02</w:t>
            </w:r>
          </w:p>
        </w:tc>
        <w:tc>
          <w:tcPr>
            <w:tcW w:w="813" w:type="dxa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0,085 0,095 0,105 0,115 0,125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0,135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0,145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0,155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0,165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0,18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0,420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0,450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693" w:type="dxa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0,09 0,10 </w:t>
            </w:r>
            <w:r w:rsidRPr="00E179E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ru-RU"/>
              </w:rPr>
              <w:t xml:space="preserve">0,11 </w:t>
            </w: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0,12 </w:t>
            </w: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0,13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0,14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0,15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0,16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0,17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0,19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0,20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0,21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0,22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0,23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0,24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0,28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0,30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0,32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0,34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0,36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0,38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0,41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0,44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0,47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0,53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0,55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0,58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0,60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0,62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0,66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0,69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0,72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0,75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0,77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0,83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0,86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0,89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0,92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0,99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918" w:type="dxa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0,13 </w:t>
            </w:r>
            <w:r w:rsidRPr="00E179E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0,14 0,15 0,16 </w:t>
            </w:r>
            <w:r w:rsidRPr="00E179E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0,18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0,19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0,20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0,21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0,22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0,23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0,24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0,26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0,27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0,29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0,30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0,34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0,37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0,39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0,42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0,44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0,46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0,49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0,52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0;55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0,58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0,60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0,63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0,65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0,67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0,71 0,74 </w:t>
            </w: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0,76 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0,79 0,81 </w:t>
            </w: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0,85 </w:t>
            </w: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0,87 0,90 0,93 0,96 0,99 1,03 1,06 1,09 1,14 </w:t>
            </w:r>
          </w:p>
        </w:tc>
        <w:tc>
          <w:tcPr>
            <w:tcW w:w="708" w:type="dxa"/>
          </w:tcPr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0,09 </w:t>
            </w: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0,10 </w:t>
            </w:r>
            <w:r w:rsidRPr="00E179E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0,11 </w:t>
            </w:r>
            <w:r w:rsidRPr="00E179E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0,12 0,13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0,15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0,16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0,17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0,19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0,20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0,21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0,22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0,23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0,24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0,25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0,28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0,30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0,32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0,34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0,36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0,38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0,41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0,44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0,47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0,50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0,53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0,55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0,58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0,60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0,62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0,64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0,66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0,69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0,72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0,75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0,77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0,80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0,83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0,86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0,89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0,92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0,95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0,99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1,02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1,05</w:t>
            </w:r>
          </w:p>
          <w:p w:rsidR="00E179E8" w:rsidRPr="00E179E8" w:rsidRDefault="00E179E8" w:rsidP="00E179E8">
            <w:pPr>
              <w:shd w:val="clear" w:color="auto" w:fill="FFFFFF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1,11</w:t>
            </w:r>
          </w:p>
        </w:tc>
      </w:tr>
    </w:tbl>
    <w:p w:rsidR="00E179E8" w:rsidRPr="00E179E8" w:rsidRDefault="00E179E8" w:rsidP="00E179E8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8"/>
          <w:lang w:val="uk-UA" w:eastAsia="ru-RU"/>
        </w:rPr>
        <w:sectPr w:rsidR="00E179E8" w:rsidRPr="00E179E8" w:rsidSect="00E41781">
          <w:footerReference w:type="default" r:id="rId10"/>
          <w:pgSz w:w="11906" w:h="16838"/>
          <w:pgMar w:top="1134" w:right="1134" w:bottom="1134" w:left="1134" w:header="720" w:footer="720" w:gutter="0"/>
          <w:cols w:space="720"/>
        </w:sectPr>
      </w:pPr>
    </w:p>
    <w:p w:rsidR="00E179E8" w:rsidRPr="00E179E8" w:rsidRDefault="00E179E8" w:rsidP="00E179E8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79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Таб</w:t>
      </w:r>
      <w:bookmarkStart w:id="0" w:name="_GoBack"/>
      <w:bookmarkEnd w:id="0"/>
      <w:r w:rsidRPr="00E179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лиця Б.1 – Основні параметри однофазних схем випрямлення</w:t>
      </w:r>
    </w:p>
    <w:tbl>
      <w:tblPr>
        <w:tblW w:w="1516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1"/>
        <w:gridCol w:w="1126"/>
        <w:gridCol w:w="1201"/>
        <w:gridCol w:w="1301"/>
        <w:gridCol w:w="1251"/>
        <w:gridCol w:w="1136"/>
        <w:gridCol w:w="1251"/>
        <w:gridCol w:w="1429"/>
        <w:gridCol w:w="1429"/>
        <w:gridCol w:w="1429"/>
        <w:gridCol w:w="1783"/>
      </w:tblGrid>
      <w:tr w:rsidR="00E179E8" w:rsidRPr="00E179E8" w:rsidTr="00E179E8">
        <w:tc>
          <w:tcPr>
            <w:tcW w:w="1831" w:type="dxa"/>
          </w:tcPr>
          <w:p w:rsidR="00E179E8" w:rsidRPr="00E179E8" w:rsidRDefault="00E179E8" w:rsidP="00E179E8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3336" w:type="dxa"/>
            <w:gridSpan w:val="10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Основні параметри</w:t>
            </w:r>
          </w:p>
        </w:tc>
      </w:tr>
      <w:tr w:rsidR="00E179E8" w:rsidRPr="00E179E8" w:rsidTr="00E179E8">
        <w:tc>
          <w:tcPr>
            <w:tcW w:w="1831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Схема випрямлення</w:t>
            </w:r>
          </w:p>
        </w:tc>
        <w:tc>
          <w:tcPr>
            <w:tcW w:w="1126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2"/>
                <w:sz w:val="28"/>
                <w:szCs w:val="28"/>
                <w:lang w:val="uk-UA" w:eastAsia="ru-RU"/>
              </w:rPr>
              <w:object w:dxaOrig="7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45.8pt;height:22.45pt" o:ole="">
                  <v:imagedata r:id="rId11" o:title=""/>
                </v:shape>
                <o:OLEObject Type="Embed" ProgID="Equation.3" ShapeID="_x0000_i1029" DrawAspect="Content" ObjectID="_1514083814" r:id="rId12"/>
              </w:object>
            </w:r>
          </w:p>
        </w:tc>
        <w:tc>
          <w:tcPr>
            <w:tcW w:w="1201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2"/>
                <w:sz w:val="28"/>
                <w:szCs w:val="28"/>
                <w:lang w:val="uk-UA" w:eastAsia="ru-RU"/>
              </w:rPr>
              <w:object w:dxaOrig="780" w:dyaOrig="360">
                <v:shape id="_x0000_i1030" type="#_x0000_t75" style="width:49.55pt;height:22.45pt" o:ole="">
                  <v:imagedata r:id="rId13" o:title=""/>
                </v:shape>
                <o:OLEObject Type="Embed" ProgID="Equation.3" ShapeID="_x0000_i1030" DrawAspect="Content" ObjectID="_1514083815" r:id="rId14"/>
              </w:object>
            </w:r>
          </w:p>
        </w:tc>
        <w:tc>
          <w:tcPr>
            <w:tcW w:w="1301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6"/>
                <w:sz w:val="28"/>
                <w:szCs w:val="28"/>
                <w:lang w:val="uk-UA" w:eastAsia="ru-RU"/>
              </w:rPr>
              <w:object w:dxaOrig="820" w:dyaOrig="420">
                <v:shape id="_x0000_i1031" type="#_x0000_t75" style="width:48.6pt;height:24.3pt" o:ole="">
                  <v:imagedata r:id="rId15" o:title=""/>
                </v:shape>
                <o:OLEObject Type="Embed" ProgID="Equation.3" ShapeID="_x0000_i1031" DrawAspect="Content" ObjectID="_1514083816" r:id="rId16"/>
              </w:object>
            </w:r>
          </w:p>
        </w:tc>
        <w:tc>
          <w:tcPr>
            <w:tcW w:w="1251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4"/>
                <w:sz w:val="28"/>
                <w:szCs w:val="28"/>
                <w:lang w:val="uk-UA" w:eastAsia="ru-RU"/>
              </w:rPr>
              <w:object w:dxaOrig="820" w:dyaOrig="380">
                <v:shape id="_x0000_i1032" type="#_x0000_t75" style="width:51.45pt;height:23.4pt" o:ole="">
                  <v:imagedata r:id="rId17" o:title=""/>
                </v:shape>
                <o:OLEObject Type="Embed" ProgID="Equation.3" ShapeID="_x0000_i1032" DrawAspect="Content" ObjectID="_1514083817" r:id="rId18"/>
              </w:object>
            </w:r>
          </w:p>
        </w:tc>
        <w:tc>
          <w:tcPr>
            <w:tcW w:w="1136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position w:val="-34"/>
                <w:sz w:val="28"/>
                <w:szCs w:val="28"/>
                <w:lang w:eastAsia="ru-RU"/>
              </w:rPr>
              <w:object w:dxaOrig="660" w:dyaOrig="780">
                <v:shape id="_x0000_i1033" type="#_x0000_t75" style="width:32.75pt;height:39.25pt" o:ole="">
                  <v:imagedata r:id="rId19" o:title=""/>
                </v:shape>
                <o:OLEObject Type="Embed" ProgID="Equation.3" ShapeID="_x0000_i1033" DrawAspect="Content" ObjectID="_1514083818" r:id="rId20"/>
              </w:object>
            </w:r>
          </w:p>
        </w:tc>
        <w:tc>
          <w:tcPr>
            <w:tcW w:w="1251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2"/>
                <w:sz w:val="28"/>
                <w:szCs w:val="28"/>
                <w:lang w:val="uk-UA" w:eastAsia="ru-RU"/>
              </w:rPr>
              <w:object w:dxaOrig="600" w:dyaOrig="360">
                <v:shape id="_x0000_i1034" type="#_x0000_t75" style="width:37.4pt;height:22.45pt" o:ole="">
                  <v:imagedata r:id="rId21" o:title=""/>
                </v:shape>
                <o:OLEObject Type="Embed" ProgID="Equation.3" ShapeID="_x0000_i1034" DrawAspect="Content" ObjectID="_1514083819" r:id="rId22"/>
              </w:object>
            </w:r>
          </w:p>
        </w:tc>
        <w:tc>
          <w:tcPr>
            <w:tcW w:w="1429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2"/>
                <w:sz w:val="28"/>
                <w:szCs w:val="28"/>
                <w:lang w:val="uk-UA" w:eastAsia="ru-RU"/>
              </w:rPr>
              <w:object w:dxaOrig="639" w:dyaOrig="360">
                <v:shape id="_x0000_i1035" type="#_x0000_t75" style="width:40.2pt;height:22.45pt" o:ole="">
                  <v:imagedata r:id="rId23" o:title=""/>
                </v:shape>
                <o:OLEObject Type="Embed" ProgID="Equation.3" ShapeID="_x0000_i1035" DrawAspect="Content" ObjectID="_1514083820" r:id="rId24"/>
              </w:object>
            </w:r>
          </w:p>
        </w:tc>
        <w:tc>
          <w:tcPr>
            <w:tcW w:w="1429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2"/>
                <w:sz w:val="28"/>
                <w:szCs w:val="28"/>
                <w:lang w:val="uk-UA" w:eastAsia="ru-RU"/>
              </w:rPr>
              <w:object w:dxaOrig="620" w:dyaOrig="360">
                <v:shape id="_x0000_i1036" type="#_x0000_t75" style="width:39.25pt;height:22.45pt" o:ole="">
                  <v:imagedata r:id="rId25" o:title=""/>
                </v:shape>
                <o:OLEObject Type="Embed" ProgID="Equation.3" ShapeID="_x0000_i1036" DrawAspect="Content" ObjectID="_1514083821" r:id="rId26"/>
              </w:object>
            </w:r>
          </w:p>
        </w:tc>
        <w:tc>
          <w:tcPr>
            <w:tcW w:w="1429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4"/>
                <w:sz w:val="28"/>
                <w:szCs w:val="28"/>
                <w:lang w:val="uk-UA" w:eastAsia="ru-RU"/>
              </w:rPr>
              <w:object w:dxaOrig="760" w:dyaOrig="380">
                <v:shape id="_x0000_i1037" type="#_x0000_t75" style="width:47.7pt;height:23.4pt" o:ole="">
                  <v:imagedata r:id="rId27" o:title=""/>
                </v:shape>
                <o:OLEObject Type="Embed" ProgID="Equation.3" ShapeID="_x0000_i1037" DrawAspect="Content" ObjectID="_1514083822" r:id="rId28"/>
              </w:object>
            </w:r>
          </w:p>
        </w:tc>
        <w:tc>
          <w:tcPr>
            <w:tcW w:w="1783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4"/>
                <w:sz w:val="28"/>
                <w:szCs w:val="28"/>
                <w:lang w:val="uk-UA" w:eastAsia="ru-RU"/>
              </w:rPr>
              <w:object w:dxaOrig="200" w:dyaOrig="220">
                <v:shape id="_x0000_i1038" type="#_x0000_t75" style="width:12.15pt;height:13.1pt" o:ole="">
                  <v:imagedata r:id="rId29" o:title=""/>
                </v:shape>
                <o:OLEObject Type="Embed" ProgID="Equation.3" ShapeID="_x0000_i1038" DrawAspect="Content" ObjectID="_1514083823" r:id="rId30"/>
              </w:object>
            </w:r>
          </w:p>
        </w:tc>
      </w:tr>
      <w:tr w:rsidR="00E179E8" w:rsidRPr="00E179E8" w:rsidTr="00E179E8">
        <w:tc>
          <w:tcPr>
            <w:tcW w:w="1831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 w:eastAsia="ru-RU"/>
              </w:rPr>
              <w:t>з серед. точкою</w:t>
            </w:r>
          </w:p>
        </w:tc>
        <w:tc>
          <w:tcPr>
            <w:tcW w:w="1126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4"/>
                <w:sz w:val="28"/>
                <w:szCs w:val="28"/>
                <w:lang w:val="uk-UA" w:eastAsia="ru-RU"/>
              </w:rPr>
              <w:object w:dxaOrig="240" w:dyaOrig="260">
                <v:shape id="_x0000_i1039" type="#_x0000_t75" style="width:14.95pt;height:15.9pt" o:ole="">
                  <v:imagedata r:id="rId31" o:title=""/>
                </v:shape>
                <o:OLEObject Type="Embed" ProgID="Equation.3" ShapeID="_x0000_i1039" DrawAspect="Content" ObjectID="_1514083824" r:id="rId32"/>
              </w:object>
            </w:r>
          </w:p>
        </w:tc>
        <w:tc>
          <w:tcPr>
            <w:tcW w:w="1201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2"/>
                <w:sz w:val="28"/>
                <w:szCs w:val="28"/>
                <w:lang w:val="uk-UA" w:eastAsia="ru-RU"/>
              </w:rPr>
              <w:object w:dxaOrig="780" w:dyaOrig="360">
                <v:shape id="_x0000_i1040" type="#_x0000_t75" style="width:43pt;height:18.7pt" o:ole="">
                  <v:imagedata r:id="rId33" o:title=""/>
                </v:shape>
                <o:OLEObject Type="Embed" ProgID="Equation.3" ShapeID="_x0000_i1040" DrawAspect="Content" ObjectID="_1514083825" r:id="rId34"/>
              </w:object>
            </w:r>
          </w:p>
        </w:tc>
        <w:tc>
          <w:tcPr>
            <w:tcW w:w="1301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8"/>
                <w:sz w:val="28"/>
                <w:szCs w:val="28"/>
                <w:lang w:val="uk-UA" w:eastAsia="ru-RU"/>
              </w:rPr>
              <w:object w:dxaOrig="360" w:dyaOrig="300">
                <v:shape id="_x0000_i1041" type="#_x0000_t75" style="width:22.45pt;height:18.7pt" o:ole="">
                  <v:imagedata r:id="rId35" o:title=""/>
                </v:shape>
                <o:OLEObject Type="Embed" ProgID="Equation.3" ShapeID="_x0000_i1041" DrawAspect="Content" ObjectID="_1514083826" r:id="rId36"/>
              </w:object>
            </w:r>
          </w:p>
        </w:tc>
        <w:tc>
          <w:tcPr>
            <w:tcW w:w="1251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0"/>
                <w:sz w:val="28"/>
                <w:szCs w:val="28"/>
                <w:lang w:val="uk-UA" w:eastAsia="ru-RU"/>
              </w:rPr>
              <w:object w:dxaOrig="560" w:dyaOrig="320">
                <v:shape id="_x0000_i1042" type="#_x0000_t75" style="width:35.55pt;height:19.65pt" o:ole="">
                  <v:imagedata r:id="rId37" o:title=""/>
                </v:shape>
                <o:OLEObject Type="Embed" ProgID="Equation.3" ShapeID="_x0000_i1042" DrawAspect="Content" ObjectID="_1514083827" r:id="rId38"/>
              </w:object>
            </w:r>
          </w:p>
        </w:tc>
        <w:tc>
          <w:tcPr>
            <w:tcW w:w="1136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eastAsia="ru-RU"/>
              </w:rPr>
              <w:object w:dxaOrig="920" w:dyaOrig="340">
                <v:shape id="_x0000_i1043" type="#_x0000_t75" style="width:45.8pt;height:16.85pt" o:ole="">
                  <v:imagedata r:id="rId39" o:title=""/>
                </v:shape>
                <o:OLEObject Type="Embed" ProgID="Equation.3" ShapeID="_x0000_i1043" DrawAspect="Content" ObjectID="_1514083828" r:id="rId40"/>
              </w:object>
            </w:r>
          </w:p>
        </w:tc>
        <w:tc>
          <w:tcPr>
            <w:tcW w:w="1251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2"/>
                <w:sz w:val="28"/>
                <w:szCs w:val="28"/>
                <w:lang w:val="uk-UA" w:eastAsia="ru-RU"/>
              </w:rPr>
              <w:object w:dxaOrig="660" w:dyaOrig="360">
                <v:shape id="_x0000_i1044" type="#_x0000_t75" style="width:37.4pt;height:19.65pt" o:ole="">
                  <v:imagedata r:id="rId41" o:title=""/>
                </v:shape>
                <o:OLEObject Type="Embed" ProgID="Equation.3" ShapeID="_x0000_i1044" DrawAspect="Content" ObjectID="_1514083829" r:id="rId42"/>
              </w:object>
            </w:r>
          </w:p>
        </w:tc>
        <w:tc>
          <w:tcPr>
            <w:tcW w:w="1429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2"/>
                <w:sz w:val="28"/>
                <w:szCs w:val="28"/>
                <w:lang w:val="uk-UA" w:eastAsia="ru-RU"/>
              </w:rPr>
              <w:object w:dxaOrig="520" w:dyaOrig="360">
                <v:shape id="_x0000_i1045" type="#_x0000_t75" style="width:32.75pt;height:22.45pt" o:ole="">
                  <v:imagedata r:id="rId43" o:title=""/>
                </v:shape>
                <o:OLEObject Type="Embed" ProgID="Equation.3" ShapeID="_x0000_i1045" DrawAspect="Content" ObjectID="_1514083830" r:id="rId44"/>
              </w:object>
            </w:r>
          </w:p>
        </w:tc>
        <w:tc>
          <w:tcPr>
            <w:tcW w:w="1429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0"/>
                <w:sz w:val="28"/>
                <w:szCs w:val="28"/>
                <w:lang w:val="uk-UA" w:eastAsia="ru-RU"/>
              </w:rPr>
              <w:object w:dxaOrig="960" w:dyaOrig="320">
                <v:shape id="_x0000_i1046" type="#_x0000_t75" style="width:60.8pt;height:19.65pt" o:ole="">
                  <v:imagedata r:id="rId45" o:title=""/>
                </v:shape>
                <o:OLEObject Type="Embed" ProgID="Equation.3" ShapeID="_x0000_i1046" DrawAspect="Content" ObjectID="_1514083831" r:id="rId46"/>
              </w:object>
            </w:r>
          </w:p>
        </w:tc>
        <w:tc>
          <w:tcPr>
            <w:tcW w:w="1429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2"/>
                <w:sz w:val="28"/>
                <w:szCs w:val="28"/>
                <w:lang w:val="uk-UA" w:eastAsia="ru-RU"/>
              </w:rPr>
              <w:object w:dxaOrig="960" w:dyaOrig="360">
                <v:shape id="_x0000_i1047" type="#_x0000_t75" style="width:58.9pt;height:21.5pt" o:ole="">
                  <v:imagedata r:id="rId47" o:title=""/>
                </v:shape>
                <o:OLEObject Type="Embed" ProgID="Equation.3" ShapeID="_x0000_i1047" DrawAspect="Content" ObjectID="_1514083832" r:id="rId48"/>
              </w:object>
            </w:r>
          </w:p>
        </w:tc>
        <w:tc>
          <w:tcPr>
            <w:tcW w:w="1783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6"/>
                <w:sz w:val="28"/>
                <w:szCs w:val="28"/>
                <w:lang w:val="uk-UA" w:eastAsia="ru-RU"/>
              </w:rPr>
              <w:object w:dxaOrig="980" w:dyaOrig="420">
                <v:shape id="_x0000_i1048" type="#_x0000_t75" style="width:61.7pt;height:26.2pt" o:ole="">
                  <v:imagedata r:id="rId49" o:title=""/>
                </v:shape>
                <o:OLEObject Type="Embed" ProgID="Equation.3" ShapeID="_x0000_i1048" DrawAspect="Content" ObjectID="_1514083833" r:id="rId50"/>
              </w:object>
            </w:r>
          </w:p>
        </w:tc>
      </w:tr>
      <w:tr w:rsidR="00E179E8" w:rsidRPr="00E179E8" w:rsidTr="00E179E8">
        <w:tc>
          <w:tcPr>
            <w:tcW w:w="1831" w:type="dxa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 w:eastAsia="ru-RU"/>
              </w:rPr>
              <w:t>мостова</w:t>
            </w:r>
          </w:p>
        </w:tc>
        <w:tc>
          <w:tcPr>
            <w:tcW w:w="1126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4"/>
                <w:sz w:val="28"/>
                <w:szCs w:val="28"/>
                <w:lang w:val="uk-UA" w:eastAsia="ru-RU"/>
              </w:rPr>
              <w:object w:dxaOrig="240" w:dyaOrig="260">
                <v:shape id="_x0000_i1049" type="#_x0000_t75" style="width:14.95pt;height:15.9pt" o:ole="">
                  <v:imagedata r:id="rId31" o:title=""/>
                </v:shape>
                <o:OLEObject Type="Embed" ProgID="Equation.3" ShapeID="_x0000_i1049" DrawAspect="Content" ObjectID="_1514083834" r:id="rId51"/>
              </w:object>
            </w:r>
          </w:p>
        </w:tc>
        <w:tc>
          <w:tcPr>
            <w:tcW w:w="1201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0"/>
                <w:sz w:val="28"/>
                <w:szCs w:val="28"/>
                <w:lang w:val="uk-UA" w:eastAsia="ru-RU"/>
              </w:rPr>
              <w:object w:dxaOrig="620" w:dyaOrig="320">
                <v:shape id="_x0000_i1050" type="#_x0000_t75" style="width:39.25pt;height:19.65pt" o:ole="">
                  <v:imagedata r:id="rId52" o:title=""/>
                </v:shape>
                <o:OLEObject Type="Embed" ProgID="Equation.3" ShapeID="_x0000_i1050" DrawAspect="Content" ObjectID="_1514083835" r:id="rId53"/>
              </w:object>
            </w:r>
          </w:p>
        </w:tc>
        <w:tc>
          <w:tcPr>
            <w:tcW w:w="1301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8"/>
                <w:sz w:val="28"/>
                <w:szCs w:val="28"/>
                <w:lang w:val="uk-UA" w:eastAsia="ru-RU"/>
              </w:rPr>
              <w:object w:dxaOrig="360" w:dyaOrig="300">
                <v:shape id="_x0000_i1051" type="#_x0000_t75" style="width:22.45pt;height:18.7pt" o:ole="">
                  <v:imagedata r:id="rId35" o:title=""/>
                </v:shape>
                <o:OLEObject Type="Embed" ProgID="Equation.3" ShapeID="_x0000_i1051" DrawAspect="Content" ObjectID="_1514083836" r:id="rId54"/>
              </w:object>
            </w:r>
          </w:p>
        </w:tc>
        <w:tc>
          <w:tcPr>
            <w:tcW w:w="1251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0"/>
                <w:sz w:val="28"/>
                <w:szCs w:val="28"/>
                <w:lang w:val="uk-UA" w:eastAsia="ru-RU"/>
              </w:rPr>
              <w:object w:dxaOrig="560" w:dyaOrig="320">
                <v:shape id="_x0000_i1052" type="#_x0000_t75" style="width:35.55pt;height:19.65pt" o:ole="">
                  <v:imagedata r:id="rId37" o:title=""/>
                </v:shape>
                <o:OLEObject Type="Embed" ProgID="Equation.3" ShapeID="_x0000_i1052" DrawAspect="Content" ObjectID="_1514083837" r:id="rId55"/>
              </w:object>
            </w:r>
          </w:p>
        </w:tc>
        <w:tc>
          <w:tcPr>
            <w:tcW w:w="1136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eastAsia="ru-RU"/>
              </w:rPr>
              <w:object w:dxaOrig="920" w:dyaOrig="340">
                <v:shape id="_x0000_i1053" type="#_x0000_t75" style="width:45.8pt;height:16.85pt" o:ole="">
                  <v:imagedata r:id="rId39" o:title=""/>
                </v:shape>
                <o:OLEObject Type="Embed" ProgID="Equation.3" ShapeID="_x0000_i1053" DrawAspect="Content" ObjectID="_1514083838" r:id="rId56"/>
              </w:object>
            </w:r>
          </w:p>
        </w:tc>
        <w:tc>
          <w:tcPr>
            <w:tcW w:w="1251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0"/>
                <w:sz w:val="28"/>
                <w:szCs w:val="28"/>
                <w:lang w:val="uk-UA" w:eastAsia="ru-RU"/>
              </w:rPr>
              <w:object w:dxaOrig="820" w:dyaOrig="320">
                <v:shape id="_x0000_i1054" type="#_x0000_t75" style="width:51.45pt;height:19.65pt" o:ole="">
                  <v:imagedata r:id="rId57" o:title=""/>
                </v:shape>
                <o:OLEObject Type="Embed" ProgID="Equation.3" ShapeID="_x0000_i1054" DrawAspect="Content" ObjectID="_1514083839" r:id="rId58"/>
              </w:object>
            </w:r>
          </w:p>
        </w:tc>
        <w:tc>
          <w:tcPr>
            <w:tcW w:w="1429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0"/>
                <w:sz w:val="28"/>
                <w:szCs w:val="28"/>
                <w:lang w:val="uk-UA" w:eastAsia="ru-RU"/>
              </w:rPr>
              <w:object w:dxaOrig="960" w:dyaOrig="320">
                <v:shape id="_x0000_i1055" type="#_x0000_t75" style="width:60.8pt;height:19.65pt" o:ole="">
                  <v:imagedata r:id="rId59" o:title=""/>
                </v:shape>
                <o:OLEObject Type="Embed" ProgID="Equation.3" ShapeID="_x0000_i1055" DrawAspect="Content" ObjectID="_1514083840" r:id="rId60"/>
              </w:object>
            </w:r>
          </w:p>
        </w:tc>
        <w:tc>
          <w:tcPr>
            <w:tcW w:w="1429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0"/>
                <w:sz w:val="28"/>
                <w:szCs w:val="28"/>
                <w:lang w:val="uk-UA" w:eastAsia="ru-RU"/>
              </w:rPr>
              <w:object w:dxaOrig="960" w:dyaOrig="320">
                <v:shape id="_x0000_i1056" type="#_x0000_t75" style="width:60.8pt;height:19.65pt" o:ole="">
                  <v:imagedata r:id="rId45" o:title=""/>
                </v:shape>
                <o:OLEObject Type="Embed" ProgID="Equation.3" ShapeID="_x0000_i1056" DrawAspect="Content" ObjectID="_1514083841" r:id="rId61"/>
              </w:object>
            </w:r>
          </w:p>
        </w:tc>
        <w:tc>
          <w:tcPr>
            <w:tcW w:w="1429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0"/>
                <w:sz w:val="28"/>
                <w:szCs w:val="28"/>
                <w:lang w:val="uk-UA" w:eastAsia="ru-RU"/>
              </w:rPr>
              <w:object w:dxaOrig="960" w:dyaOrig="320">
                <v:shape id="_x0000_i1057" type="#_x0000_t75" style="width:60.8pt;height:19.65pt" o:ole="">
                  <v:imagedata r:id="rId45" o:title=""/>
                </v:shape>
                <o:OLEObject Type="Embed" ProgID="Equation.3" ShapeID="_x0000_i1057" DrawAspect="Content" ObjectID="_1514083842" r:id="rId62"/>
              </w:object>
            </w:r>
          </w:p>
        </w:tc>
        <w:tc>
          <w:tcPr>
            <w:tcW w:w="1783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8"/>
                <w:sz w:val="28"/>
                <w:szCs w:val="28"/>
                <w:lang w:val="uk-UA" w:eastAsia="ru-RU"/>
              </w:rPr>
              <w:object w:dxaOrig="1240" w:dyaOrig="440">
                <v:shape id="_x0000_i1058" type="#_x0000_t75" style="width:78.55pt;height:27.1pt" o:ole="">
                  <v:imagedata r:id="rId63" o:title=""/>
                </v:shape>
                <o:OLEObject Type="Embed" ProgID="Equation.3" ShapeID="_x0000_i1058" DrawAspect="Content" ObjectID="_1514083843" r:id="rId64"/>
              </w:object>
            </w:r>
          </w:p>
        </w:tc>
      </w:tr>
      <w:tr w:rsidR="00E179E8" w:rsidRPr="00E179E8" w:rsidTr="00E179E8">
        <w:trPr>
          <w:trHeight w:val="397"/>
        </w:trPr>
        <w:tc>
          <w:tcPr>
            <w:tcW w:w="1831" w:type="dxa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 w:eastAsia="ru-RU"/>
              </w:rPr>
              <w:t xml:space="preserve">З </w:t>
            </w:r>
            <w:proofErr w:type="spellStart"/>
            <w:r w:rsidRPr="00E179E8"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 w:eastAsia="ru-RU"/>
              </w:rPr>
              <w:t>подв</w:t>
            </w:r>
            <w:proofErr w:type="spellEnd"/>
            <w:r w:rsidRPr="00E179E8"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 w:eastAsia="ru-RU"/>
              </w:rPr>
              <w:t>. напруг.</w:t>
            </w:r>
          </w:p>
        </w:tc>
        <w:tc>
          <w:tcPr>
            <w:tcW w:w="1126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0"/>
                <w:sz w:val="28"/>
                <w:szCs w:val="28"/>
                <w:lang w:val="uk-UA" w:eastAsia="ru-RU"/>
              </w:rPr>
              <w:object w:dxaOrig="600" w:dyaOrig="340">
                <v:shape id="_x0000_i1059" type="#_x0000_t75" style="width:30.85pt;height:17.75pt" o:ole="">
                  <v:imagedata r:id="rId65" o:title=""/>
                </v:shape>
                <o:OLEObject Type="Embed" ProgID="Equation.3" ShapeID="_x0000_i1059" DrawAspect="Content" ObjectID="_1514083844" r:id="rId66"/>
              </w:object>
            </w:r>
          </w:p>
        </w:tc>
        <w:tc>
          <w:tcPr>
            <w:tcW w:w="1201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0"/>
                <w:sz w:val="28"/>
                <w:szCs w:val="28"/>
                <w:lang w:val="uk-UA" w:eastAsia="ru-RU"/>
              </w:rPr>
              <w:object w:dxaOrig="620" w:dyaOrig="320">
                <v:shape id="_x0000_i1060" type="#_x0000_t75" style="width:39.25pt;height:19.65pt" o:ole="">
                  <v:imagedata r:id="rId52" o:title=""/>
                </v:shape>
                <o:OLEObject Type="Embed" ProgID="Equation.3" ShapeID="_x0000_i1060" DrawAspect="Content" ObjectID="_1514083845" r:id="rId67"/>
              </w:object>
            </w:r>
          </w:p>
        </w:tc>
        <w:tc>
          <w:tcPr>
            <w:tcW w:w="1301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4"/>
                <w:sz w:val="28"/>
                <w:szCs w:val="28"/>
                <w:lang w:val="uk-UA" w:eastAsia="ru-RU"/>
              </w:rPr>
              <w:object w:dxaOrig="160" w:dyaOrig="279">
                <v:shape id="_x0000_i1061" type="#_x0000_t75" style="width:13.1pt;height:14.95pt" o:ole="">
                  <v:imagedata r:id="rId68" o:title=""/>
                </v:shape>
                <o:OLEObject Type="Embed" ProgID="Equation.3" ShapeID="_x0000_i1061" DrawAspect="Content" ObjectID="_1514083846" r:id="rId69"/>
              </w:object>
            </w:r>
          </w:p>
        </w:tc>
        <w:tc>
          <w:tcPr>
            <w:tcW w:w="1251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2"/>
                <w:sz w:val="28"/>
                <w:szCs w:val="28"/>
                <w:lang w:val="uk-UA" w:eastAsia="ru-RU"/>
              </w:rPr>
              <w:object w:dxaOrig="340" w:dyaOrig="360">
                <v:shape id="_x0000_i1062" type="#_x0000_t75" style="width:21.5pt;height:22.45pt" o:ole="">
                  <v:imagedata r:id="rId70" o:title=""/>
                </v:shape>
                <o:OLEObject Type="Embed" ProgID="Equation.3" ShapeID="_x0000_i1062" DrawAspect="Content" ObjectID="_1514083847" r:id="rId71"/>
              </w:object>
            </w:r>
          </w:p>
        </w:tc>
        <w:tc>
          <w:tcPr>
            <w:tcW w:w="1136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position w:val="-10"/>
                <w:sz w:val="28"/>
                <w:szCs w:val="28"/>
                <w:lang w:eastAsia="ru-RU"/>
              </w:rPr>
              <w:object w:dxaOrig="700" w:dyaOrig="340">
                <v:shape id="_x0000_i1063" type="#_x0000_t75" style="width:30.85pt;height:14.95pt" o:ole="">
                  <v:imagedata r:id="rId72" o:title=""/>
                </v:shape>
                <o:OLEObject Type="Embed" ProgID="Equation.3" ShapeID="_x0000_i1063" DrawAspect="Content" ObjectID="_1514083848" r:id="rId73"/>
              </w:object>
            </w:r>
          </w:p>
        </w:tc>
        <w:tc>
          <w:tcPr>
            <w:tcW w:w="1251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2"/>
                <w:sz w:val="28"/>
                <w:szCs w:val="28"/>
                <w:lang w:val="uk-UA" w:eastAsia="ru-RU"/>
              </w:rPr>
              <w:object w:dxaOrig="740" w:dyaOrig="360">
                <v:shape id="_x0000_i1064" type="#_x0000_t75" style="width:35.55pt;height:15.9pt" o:ole="">
                  <v:imagedata r:id="rId74" o:title=""/>
                </v:shape>
                <o:OLEObject Type="Embed" ProgID="Equation.3" ShapeID="_x0000_i1064" DrawAspect="Content" ObjectID="_1514083849" r:id="rId75"/>
              </w:object>
            </w:r>
          </w:p>
        </w:tc>
        <w:tc>
          <w:tcPr>
            <w:tcW w:w="1429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2"/>
                <w:sz w:val="28"/>
                <w:szCs w:val="28"/>
                <w:lang w:val="uk-UA" w:eastAsia="ru-RU"/>
              </w:rPr>
              <w:object w:dxaOrig="840" w:dyaOrig="360">
                <v:shape id="_x0000_i1065" type="#_x0000_t75" style="width:48.6pt;height:20.55pt" o:ole="">
                  <v:imagedata r:id="rId76" o:title=""/>
                </v:shape>
                <o:OLEObject Type="Embed" ProgID="Equation.3" ShapeID="_x0000_i1065" DrawAspect="Content" ObjectID="_1514083850" r:id="rId77"/>
              </w:object>
            </w:r>
          </w:p>
        </w:tc>
        <w:tc>
          <w:tcPr>
            <w:tcW w:w="1429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0"/>
                <w:sz w:val="28"/>
                <w:szCs w:val="28"/>
                <w:lang w:val="uk-UA" w:eastAsia="ru-RU"/>
              </w:rPr>
              <w:object w:dxaOrig="820" w:dyaOrig="340">
                <v:shape id="_x0000_i1066" type="#_x0000_t75" style="width:43.95pt;height:17.75pt" o:ole="">
                  <v:imagedata r:id="rId78" o:title=""/>
                </v:shape>
                <o:OLEObject Type="Embed" ProgID="Equation.3" ShapeID="_x0000_i1066" DrawAspect="Content" ObjectID="_1514083851" r:id="rId79"/>
              </w:object>
            </w:r>
          </w:p>
        </w:tc>
        <w:tc>
          <w:tcPr>
            <w:tcW w:w="1429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2"/>
                <w:sz w:val="28"/>
                <w:szCs w:val="28"/>
                <w:lang w:val="uk-UA" w:eastAsia="ru-RU"/>
              </w:rPr>
              <w:object w:dxaOrig="840" w:dyaOrig="360">
                <v:shape id="_x0000_i1067" type="#_x0000_t75" style="width:47.7pt;height:19.65pt" o:ole="">
                  <v:imagedata r:id="rId80" o:title=""/>
                </v:shape>
                <o:OLEObject Type="Embed" ProgID="Equation.3" ShapeID="_x0000_i1067" DrawAspect="Content" ObjectID="_1514083852" r:id="rId81"/>
              </w:object>
            </w:r>
          </w:p>
        </w:tc>
        <w:tc>
          <w:tcPr>
            <w:tcW w:w="1783" w:type="dxa"/>
            <w:vAlign w:val="center"/>
          </w:tcPr>
          <w:p w:rsidR="00E179E8" w:rsidRPr="00E179E8" w:rsidRDefault="00E179E8" w:rsidP="00E179E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79E8">
              <w:rPr>
                <w:rFonts w:ascii="Times New Roman" w:eastAsia="Calibri" w:hAnsi="Times New Roman" w:cs="Times New Roman"/>
                <w:iCs/>
                <w:position w:val="-16"/>
                <w:sz w:val="28"/>
                <w:szCs w:val="28"/>
                <w:lang w:val="uk-UA" w:eastAsia="ru-RU"/>
              </w:rPr>
              <w:object w:dxaOrig="999" w:dyaOrig="420">
                <v:shape id="_x0000_i1068" type="#_x0000_t75" style="width:62.65pt;height:26.2pt" o:ole="">
                  <v:imagedata r:id="rId82" o:title=""/>
                </v:shape>
                <o:OLEObject Type="Embed" ProgID="Equation.3" ShapeID="_x0000_i1068" DrawAspect="Content" ObjectID="_1514083853" r:id="rId83"/>
              </w:object>
            </w:r>
          </w:p>
        </w:tc>
      </w:tr>
    </w:tbl>
    <w:p w:rsidR="00E179E8" w:rsidRPr="00E179E8" w:rsidRDefault="00E179E8" w:rsidP="00E179E8">
      <w:p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bookmarkStart w:id="1" w:name="OLE_LINK5"/>
      <w:bookmarkStart w:id="2" w:name="OLE_LINK6"/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7D3BAA" wp14:editId="1566A514">
                <wp:simplePos x="0" y="0"/>
                <wp:positionH relativeFrom="column">
                  <wp:posOffset>9126855</wp:posOffset>
                </wp:positionH>
                <wp:positionV relativeFrom="paragraph">
                  <wp:posOffset>2188210</wp:posOffset>
                </wp:positionV>
                <wp:extent cx="461010" cy="997585"/>
                <wp:effectExtent l="0" t="0" r="0" b="254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010" cy="997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79E8" w:rsidRDefault="00E179E8" w:rsidP="00E179E8">
                            <w:pPr>
                              <w:spacing w:line="360" w:lineRule="auto"/>
                              <w:jc w:val="right"/>
                              <w:rPr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FB29C6">
                              <w:rPr>
                                <w:sz w:val="28"/>
                                <w:szCs w:val="28"/>
                                <w:lang w:val="uk-UA"/>
                              </w:rPr>
                              <w:t>Додаток Б</w:t>
                            </w:r>
                          </w:p>
                          <w:p w:rsidR="00E179E8" w:rsidRPr="00825AD7" w:rsidRDefault="00E179E8" w:rsidP="00E179E8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718.65pt;margin-top:172.3pt;width:36.3pt;height:7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" filled="f" stroked="f">
                <v:textbox style="layout-flow:vertical">
                  <w:txbxContent>
                    <w:p w:rsidR="00E179E8" w:rsidRDefault="00E179E8" w:rsidP="00E179E8">
                      <w:pPr>
                        <w:spacing w:line="360" w:lineRule="auto"/>
                        <w:jc w:val="right"/>
                        <w:rPr>
                          <w:sz w:val="28"/>
                          <w:szCs w:val="28"/>
                          <w:lang w:val="uk-UA"/>
                        </w:rPr>
                      </w:pPr>
                      <w:r w:rsidRPr="00FB29C6">
                        <w:rPr>
                          <w:sz w:val="28"/>
                          <w:szCs w:val="28"/>
                          <w:lang w:val="uk-UA"/>
                        </w:rPr>
                        <w:t>Додаток Б</w:t>
                      </w:r>
                    </w:p>
                    <w:p w:rsidR="00E179E8" w:rsidRPr="00825AD7" w:rsidRDefault="00E179E8" w:rsidP="00E179E8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179E8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object w:dxaOrig="10461" w:dyaOrig="10001">
          <v:shape id="_x0000_i1069" type="#_x0000_t75" style="width:183.25pt;height:175.8pt" o:ole="">
            <v:imagedata r:id="rId84" o:title=""/>
          </v:shape>
          <o:OLEObject Type="Embed" ProgID="Visio.Drawing.11" ShapeID="_x0000_i1069" DrawAspect="Content" ObjectID="_1514083854" r:id="rId85"/>
        </w:object>
      </w:r>
      <w:bookmarkStart w:id="3" w:name="OLE_LINK7"/>
      <w:bookmarkStart w:id="4" w:name="OLE_LINK8"/>
      <w:bookmarkEnd w:id="1"/>
      <w:bookmarkEnd w:id="2"/>
      <w:r w:rsidRPr="00E179E8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object w:dxaOrig="10489" w:dyaOrig="10943">
          <v:shape id="_x0000_i1070" type="#_x0000_t75" style="width:175.8pt;height:184.2pt" o:ole="">
            <v:imagedata r:id="rId86" o:title=""/>
          </v:shape>
          <o:OLEObject Type="Embed" ProgID="Visio.Drawing.11" ShapeID="_x0000_i1070" DrawAspect="Content" ObjectID="_1514083855" r:id="rId87"/>
        </w:object>
      </w:r>
      <w:bookmarkStart w:id="5" w:name="OLE_LINK1"/>
      <w:bookmarkStart w:id="6" w:name="OLE_LINK2"/>
      <w:bookmarkEnd w:id="3"/>
      <w:bookmarkEnd w:id="4"/>
      <w:r w:rsidRPr="00E179E8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object w:dxaOrig="8124" w:dyaOrig="10943">
          <v:shape id="_x0000_i1071" type="#_x0000_t75" style="width:157.1pt;height:211.3pt" o:ole="">
            <v:imagedata r:id="rId88" o:title=""/>
          </v:shape>
          <o:OLEObject Type="Embed" ProgID="Visio.Drawing.11" ShapeID="_x0000_i1071" DrawAspect="Content" ObjectID="_1514083856" r:id="rId89"/>
        </w:object>
      </w:r>
      <w:bookmarkEnd w:id="5"/>
      <w:bookmarkEnd w:id="6"/>
      <w:r w:rsidRPr="00E179E8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object w:dxaOrig="9315" w:dyaOrig="11192">
          <v:shape id="_x0000_i1072" type="#_x0000_t75" style="width:179.55pt;height:214.15pt" o:ole="">
            <v:imagedata r:id="rId90" o:title=""/>
          </v:shape>
          <o:OLEObject Type="Embed" ProgID="Visio.Drawing.11" ShapeID="_x0000_i1072" DrawAspect="Content" ObjectID="_1514083857" r:id="rId91"/>
        </w:object>
      </w:r>
    </w:p>
    <w:p w:rsidR="00EE2418" w:rsidRDefault="00E179E8" w:rsidP="00E179E8">
      <w:pPr>
        <w:tabs>
          <w:tab w:val="left" w:pos="900"/>
        </w:tabs>
        <w:spacing w:after="0" w:line="360" w:lineRule="auto"/>
        <w:jc w:val="center"/>
      </w:pPr>
      <w:r w:rsidRPr="00E179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Рис. Б.1 – Графіки залежностей </w:t>
      </w:r>
      <w:r w:rsidRPr="00E179E8">
        <w:rPr>
          <w:rFonts w:ascii="Times New Roman" w:eastAsia="Calibri" w:hAnsi="Times New Roman" w:cs="Times New Roman"/>
          <w:iCs/>
          <w:position w:val="-12"/>
          <w:sz w:val="28"/>
          <w:szCs w:val="28"/>
          <w:lang w:val="uk-UA" w:eastAsia="ru-RU"/>
        </w:rPr>
        <w:object w:dxaOrig="1120" w:dyaOrig="360">
          <v:shape id="_x0000_i1073" type="#_x0000_t75" style="width:58.9pt;height:18.7pt" o:ole="">
            <v:imagedata r:id="rId92" o:title=""/>
          </v:shape>
          <o:OLEObject Type="Embed" ProgID="Equation.3" ShapeID="_x0000_i1073" DrawAspect="Content" ObjectID="_1514083858" r:id="rId93"/>
        </w:object>
      </w:r>
      <w:r w:rsidRPr="00E179E8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,  </w:t>
      </w:r>
      <w:r w:rsidRPr="00E179E8">
        <w:rPr>
          <w:rFonts w:ascii="Times New Roman" w:eastAsia="Calibri" w:hAnsi="Times New Roman" w:cs="Times New Roman"/>
          <w:iCs/>
          <w:position w:val="-12"/>
          <w:sz w:val="28"/>
          <w:szCs w:val="28"/>
          <w:lang w:val="uk-UA" w:eastAsia="ru-RU"/>
        </w:rPr>
        <w:object w:dxaOrig="1140" w:dyaOrig="360">
          <v:shape id="_x0000_i1074" type="#_x0000_t75" style="width:59.85pt;height:17.75pt" o:ole="">
            <v:imagedata r:id="rId94" o:title=""/>
          </v:shape>
          <o:OLEObject Type="Embed" ProgID="Equation.3" ShapeID="_x0000_i1074" DrawAspect="Content" ObjectID="_1514083859" r:id="rId95"/>
        </w:object>
      </w:r>
      <w:r w:rsidRPr="00E179E8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,  </w:t>
      </w:r>
      <w:r w:rsidRPr="00E179E8">
        <w:rPr>
          <w:rFonts w:ascii="Times New Roman" w:eastAsia="Calibri" w:hAnsi="Times New Roman" w:cs="Times New Roman"/>
          <w:iCs/>
          <w:position w:val="-12"/>
          <w:sz w:val="28"/>
          <w:szCs w:val="28"/>
          <w:lang w:val="uk-UA" w:eastAsia="ru-RU"/>
        </w:rPr>
        <w:object w:dxaOrig="1140" w:dyaOrig="360">
          <v:shape id="_x0000_i1075" type="#_x0000_t75" style="width:60.8pt;height:18.7pt" o:ole="">
            <v:imagedata r:id="rId96" o:title=""/>
          </v:shape>
          <o:OLEObject Type="Embed" ProgID="Equation.3" ShapeID="_x0000_i1075" DrawAspect="Content" ObjectID="_1514083860" r:id="rId97"/>
        </w:object>
      </w:r>
      <w:r w:rsidRPr="00E179E8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,  </w:t>
      </w:r>
      <w:r w:rsidRPr="00E179E8">
        <w:rPr>
          <w:rFonts w:ascii="Times New Roman" w:eastAsia="Calibri" w:hAnsi="Times New Roman" w:cs="Times New Roman"/>
          <w:iCs/>
          <w:position w:val="-12"/>
          <w:sz w:val="28"/>
          <w:szCs w:val="28"/>
          <w:lang w:val="uk-UA" w:eastAsia="ru-RU"/>
        </w:rPr>
        <w:object w:dxaOrig="1180" w:dyaOrig="360">
          <v:shape id="_x0000_i1076" type="#_x0000_t75" style="width:62.65pt;height:18.7pt" o:ole="">
            <v:imagedata r:id="rId98" o:title=""/>
          </v:shape>
          <o:OLEObject Type="Embed" ProgID="Equation.3" ShapeID="_x0000_i1076" DrawAspect="Content" ObjectID="_1514083861" r:id="rId99"/>
        </w:object>
      </w:r>
    </w:p>
    <w:sectPr w:rsidR="00EE2418" w:rsidSect="00E179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Sans Serif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4AA" w:rsidRPr="009B54AA" w:rsidRDefault="00E179E8">
    <w:pPr>
      <w:pStyle w:val="aa"/>
      <w:jc w:val="center"/>
      <w:rPr>
        <w:sz w:val="28"/>
        <w:szCs w:val="28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E179E8">
      <w:rPr>
        <w:noProof/>
        <w:sz w:val="28"/>
        <w:szCs w:val="28"/>
      </w:rPr>
      <w:t>1</w:t>
    </w:r>
    <w:r w:rsidRPr="009B54AA">
      <w:rPr>
        <w:sz w:val="28"/>
        <w:szCs w:val="28"/>
      </w:rPr>
      <w:fldChar w:fldCharType="end"/>
    </w:r>
  </w:p>
  <w:p w:rsidR="00E85ED0" w:rsidRPr="00AD757A" w:rsidRDefault="00E179E8" w:rsidP="00AD757A">
    <w:pPr>
      <w:pStyle w:val="aa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7710"/>
    <w:multiLevelType w:val="hybridMultilevel"/>
    <w:tmpl w:val="065E89FA"/>
    <w:lvl w:ilvl="0" w:tplc="E34EE8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5448E1"/>
    <w:multiLevelType w:val="hybridMultilevel"/>
    <w:tmpl w:val="64464AA8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>
    <w:nsid w:val="049A2C2A"/>
    <w:multiLevelType w:val="multilevel"/>
    <w:tmpl w:val="80D260CC"/>
    <w:lvl w:ilvl="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1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3">
    <w:nsid w:val="09425BCD"/>
    <w:multiLevelType w:val="hybridMultilevel"/>
    <w:tmpl w:val="88E8B4BC"/>
    <w:lvl w:ilvl="0" w:tplc="8C865E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E509B"/>
    <w:multiLevelType w:val="hybridMultilevel"/>
    <w:tmpl w:val="20026C1C"/>
    <w:lvl w:ilvl="0" w:tplc="E34EE8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77181"/>
    <w:multiLevelType w:val="hybridMultilevel"/>
    <w:tmpl w:val="93EC3986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139F787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3F97E59"/>
    <w:multiLevelType w:val="hybridMultilevel"/>
    <w:tmpl w:val="A0EE7C44"/>
    <w:lvl w:ilvl="0" w:tplc="E34EE8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542446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4862C4"/>
    <w:multiLevelType w:val="hybridMultilevel"/>
    <w:tmpl w:val="9C749A78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1A1A0C95"/>
    <w:multiLevelType w:val="hybridMultilevel"/>
    <w:tmpl w:val="B53E8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370ABB"/>
    <w:multiLevelType w:val="multilevel"/>
    <w:tmpl w:val="E3AE50A6"/>
    <w:lvl w:ilvl="0">
      <w:start w:val="1"/>
      <w:numFmt w:val="decimal"/>
      <w:lvlText w:val="Практичне зайняття №%1."/>
      <w:lvlJc w:val="left"/>
      <w:pPr>
        <w:tabs>
          <w:tab w:val="num" w:pos="1800"/>
        </w:tabs>
        <w:ind w:left="0" w:firstLine="0"/>
      </w:pPr>
      <w:rPr>
        <w:rFonts w:hint="default"/>
        <w:b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1">
    <w:nsid w:val="22EB5338"/>
    <w:multiLevelType w:val="hybridMultilevel"/>
    <w:tmpl w:val="84647E5C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>
    <w:nsid w:val="25C819D0"/>
    <w:multiLevelType w:val="hybridMultilevel"/>
    <w:tmpl w:val="E174E3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C855FA"/>
    <w:multiLevelType w:val="singleLevel"/>
    <w:tmpl w:val="ED268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</w:abstractNum>
  <w:abstractNum w:abstractNumId="14">
    <w:nsid w:val="2ACF0739"/>
    <w:multiLevelType w:val="hybridMultilevel"/>
    <w:tmpl w:val="1872566E"/>
    <w:lvl w:ilvl="0" w:tplc="A3C8D5E4">
      <w:start w:val="17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250AE3"/>
    <w:multiLevelType w:val="hybridMultilevel"/>
    <w:tmpl w:val="A484D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C03656"/>
    <w:multiLevelType w:val="hybridMultilevel"/>
    <w:tmpl w:val="A05A2E58"/>
    <w:lvl w:ilvl="0" w:tplc="E34EE8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3FF778F"/>
    <w:multiLevelType w:val="hybridMultilevel"/>
    <w:tmpl w:val="A3884826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>
    <w:nsid w:val="34E909E5"/>
    <w:multiLevelType w:val="hybridMultilevel"/>
    <w:tmpl w:val="AAB21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1B1049"/>
    <w:multiLevelType w:val="hybridMultilevel"/>
    <w:tmpl w:val="152809AA"/>
    <w:lvl w:ilvl="0" w:tplc="127A3022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1674C9"/>
    <w:multiLevelType w:val="hybridMultilevel"/>
    <w:tmpl w:val="1812E518"/>
    <w:lvl w:ilvl="0" w:tplc="37342DAA">
      <w:numFmt w:val="bullet"/>
      <w:lvlText w:val="-"/>
      <w:lvlJc w:val="left"/>
      <w:pPr>
        <w:ind w:left="1429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3CF07C5D"/>
    <w:multiLevelType w:val="hybridMultilevel"/>
    <w:tmpl w:val="A3884826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>
    <w:nsid w:val="3FC94228"/>
    <w:multiLevelType w:val="hybridMultilevel"/>
    <w:tmpl w:val="34D2D4F4"/>
    <w:lvl w:ilvl="0" w:tplc="0E10BE1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404E3937"/>
    <w:multiLevelType w:val="hybridMultilevel"/>
    <w:tmpl w:val="6648733A"/>
    <w:lvl w:ilvl="0" w:tplc="E34EE8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1F16FD2"/>
    <w:multiLevelType w:val="hybridMultilevel"/>
    <w:tmpl w:val="28FA5D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3031BD6"/>
    <w:multiLevelType w:val="hybridMultilevel"/>
    <w:tmpl w:val="30D26FBA"/>
    <w:lvl w:ilvl="0" w:tplc="4116629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2549F9"/>
    <w:multiLevelType w:val="hybridMultilevel"/>
    <w:tmpl w:val="4A8A1D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C8559F"/>
    <w:multiLevelType w:val="hybridMultilevel"/>
    <w:tmpl w:val="E17A87D2"/>
    <w:lvl w:ilvl="0" w:tplc="770C9E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7D546D"/>
    <w:multiLevelType w:val="hybridMultilevel"/>
    <w:tmpl w:val="52ACF368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>
    <w:nsid w:val="509522D4"/>
    <w:multiLevelType w:val="hybridMultilevel"/>
    <w:tmpl w:val="C8060112"/>
    <w:lvl w:ilvl="0" w:tplc="E34EE8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D23201"/>
    <w:multiLevelType w:val="multilevel"/>
    <w:tmpl w:val="4404A206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1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31">
    <w:nsid w:val="51DA6707"/>
    <w:multiLevelType w:val="singleLevel"/>
    <w:tmpl w:val="ED268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</w:abstractNum>
  <w:abstractNum w:abstractNumId="32">
    <w:nsid w:val="54103D0D"/>
    <w:multiLevelType w:val="hybridMultilevel"/>
    <w:tmpl w:val="A50AE37C"/>
    <w:lvl w:ilvl="0" w:tplc="3A18017E">
      <w:numFmt w:val="bullet"/>
      <w:lvlText w:val="-"/>
      <w:lvlJc w:val="left"/>
      <w:pPr>
        <w:ind w:left="1429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5B7974D4"/>
    <w:multiLevelType w:val="hybridMultilevel"/>
    <w:tmpl w:val="93EC3986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>
    <w:nsid w:val="5E397A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895561"/>
    <w:multiLevelType w:val="hybridMultilevel"/>
    <w:tmpl w:val="40A45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B0411F"/>
    <w:multiLevelType w:val="hybridMultilevel"/>
    <w:tmpl w:val="2C2AD646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>
    <w:nsid w:val="74466439"/>
    <w:multiLevelType w:val="hybridMultilevel"/>
    <w:tmpl w:val="5838F7D0"/>
    <w:lvl w:ilvl="0" w:tplc="E34EE8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BF00370"/>
    <w:multiLevelType w:val="singleLevel"/>
    <w:tmpl w:val="AD7CF0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0"/>
  </w:num>
  <w:num w:numId="2">
    <w:abstractNumId w:val="38"/>
  </w:num>
  <w:num w:numId="3">
    <w:abstractNumId w:val="7"/>
  </w:num>
  <w:num w:numId="4">
    <w:abstractNumId w:val="22"/>
  </w:num>
  <w:num w:numId="5">
    <w:abstractNumId w:val="25"/>
  </w:num>
  <w:num w:numId="6">
    <w:abstractNumId w:val="19"/>
  </w:num>
  <w:num w:numId="7">
    <w:abstractNumId w:val="24"/>
  </w:num>
  <w:num w:numId="8">
    <w:abstractNumId w:val="2"/>
  </w:num>
  <w:num w:numId="9">
    <w:abstractNumId w:val="30"/>
  </w:num>
  <w:num w:numId="10">
    <w:abstractNumId w:val="14"/>
  </w:num>
  <w:num w:numId="11">
    <w:abstractNumId w:val="23"/>
  </w:num>
  <w:num w:numId="12">
    <w:abstractNumId w:val="37"/>
  </w:num>
  <w:num w:numId="13">
    <w:abstractNumId w:val="27"/>
  </w:num>
  <w:num w:numId="14">
    <w:abstractNumId w:val="34"/>
  </w:num>
  <w:num w:numId="15">
    <w:abstractNumId w:val="6"/>
  </w:num>
  <w:num w:numId="16">
    <w:abstractNumId w:val="31"/>
  </w:num>
  <w:num w:numId="17">
    <w:abstractNumId w:val="13"/>
  </w:num>
  <w:num w:numId="18">
    <w:abstractNumId w:val="9"/>
  </w:num>
  <w:num w:numId="19">
    <w:abstractNumId w:val="0"/>
  </w:num>
  <w:num w:numId="20">
    <w:abstractNumId w:val="32"/>
  </w:num>
  <w:num w:numId="21">
    <w:abstractNumId w:val="16"/>
  </w:num>
  <w:num w:numId="22">
    <w:abstractNumId w:val="4"/>
  </w:num>
  <w:num w:numId="23">
    <w:abstractNumId w:val="29"/>
  </w:num>
  <w:num w:numId="24">
    <w:abstractNumId w:val="20"/>
  </w:num>
  <w:num w:numId="25">
    <w:abstractNumId w:val="15"/>
  </w:num>
  <w:num w:numId="26">
    <w:abstractNumId w:val="21"/>
  </w:num>
  <w:num w:numId="27">
    <w:abstractNumId w:val="35"/>
  </w:num>
  <w:num w:numId="28">
    <w:abstractNumId w:val="28"/>
  </w:num>
  <w:num w:numId="29">
    <w:abstractNumId w:val="17"/>
  </w:num>
  <w:num w:numId="30">
    <w:abstractNumId w:val="36"/>
  </w:num>
  <w:num w:numId="31">
    <w:abstractNumId w:val="11"/>
  </w:num>
  <w:num w:numId="32">
    <w:abstractNumId w:val="1"/>
  </w:num>
  <w:num w:numId="33">
    <w:abstractNumId w:val="33"/>
  </w:num>
  <w:num w:numId="34">
    <w:abstractNumId w:val="5"/>
  </w:num>
  <w:num w:numId="35">
    <w:abstractNumId w:val="12"/>
  </w:num>
  <w:num w:numId="36">
    <w:abstractNumId w:val="8"/>
  </w:num>
  <w:num w:numId="37">
    <w:abstractNumId w:val="18"/>
  </w:num>
  <w:num w:numId="38">
    <w:abstractNumId w:val="26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1CB"/>
    <w:rsid w:val="0000152F"/>
    <w:rsid w:val="00002AD7"/>
    <w:rsid w:val="00036A0A"/>
    <w:rsid w:val="0004040F"/>
    <w:rsid w:val="00091772"/>
    <w:rsid w:val="00164CB6"/>
    <w:rsid w:val="00175802"/>
    <w:rsid w:val="001A5B35"/>
    <w:rsid w:val="001D6C74"/>
    <w:rsid w:val="0022436F"/>
    <w:rsid w:val="00235A2B"/>
    <w:rsid w:val="002D33C5"/>
    <w:rsid w:val="00377E42"/>
    <w:rsid w:val="003A0CDB"/>
    <w:rsid w:val="0040748E"/>
    <w:rsid w:val="005731CB"/>
    <w:rsid w:val="00593FE8"/>
    <w:rsid w:val="005A7724"/>
    <w:rsid w:val="005E0CCC"/>
    <w:rsid w:val="0072667C"/>
    <w:rsid w:val="00731216"/>
    <w:rsid w:val="00783342"/>
    <w:rsid w:val="007E4960"/>
    <w:rsid w:val="00842EAE"/>
    <w:rsid w:val="00881BB0"/>
    <w:rsid w:val="009154EC"/>
    <w:rsid w:val="0095011D"/>
    <w:rsid w:val="009C14BC"/>
    <w:rsid w:val="009E7DB8"/>
    <w:rsid w:val="009F6F6F"/>
    <w:rsid w:val="00A20C3F"/>
    <w:rsid w:val="00AB4BDB"/>
    <w:rsid w:val="00B70732"/>
    <w:rsid w:val="00BE6AF6"/>
    <w:rsid w:val="00C44014"/>
    <w:rsid w:val="00C57248"/>
    <w:rsid w:val="00C92444"/>
    <w:rsid w:val="00D109B4"/>
    <w:rsid w:val="00E179E8"/>
    <w:rsid w:val="00E9601E"/>
    <w:rsid w:val="00EB6513"/>
    <w:rsid w:val="00EB6CF6"/>
    <w:rsid w:val="00EE2418"/>
    <w:rsid w:val="00EF43E9"/>
    <w:rsid w:val="00F61A3B"/>
    <w:rsid w:val="00F8709F"/>
    <w:rsid w:val="00FF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Elegant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179E8"/>
    <w:pPr>
      <w:keepNext/>
      <w:widowControl w:val="0"/>
      <w:spacing w:after="0" w:line="240" w:lineRule="auto"/>
      <w:jc w:val="center"/>
      <w:outlineLvl w:val="0"/>
    </w:pPr>
    <w:rPr>
      <w:rFonts w:ascii="MS Sans Serif" w:eastAsia="Times New Roman" w:hAnsi="MS Sans Serif" w:cs="MS Sans Serif"/>
      <w:sz w:val="32"/>
      <w:szCs w:val="32"/>
      <w:lang w:val="uk-UA" w:eastAsia="ru-RU"/>
    </w:rPr>
  </w:style>
  <w:style w:type="paragraph" w:styleId="2">
    <w:name w:val="heading 2"/>
    <w:basedOn w:val="a"/>
    <w:next w:val="a"/>
    <w:link w:val="20"/>
    <w:qFormat/>
    <w:rsid w:val="00E179E8"/>
    <w:pPr>
      <w:keepNext/>
      <w:widowControl w:val="0"/>
      <w:numPr>
        <w:ilvl w:val="1"/>
        <w:numId w:val="1"/>
      </w:numPr>
      <w:spacing w:after="0" w:line="240" w:lineRule="auto"/>
      <w:jc w:val="both"/>
      <w:outlineLvl w:val="1"/>
    </w:pPr>
    <w:rPr>
      <w:rFonts w:ascii="MS Sans Serif" w:eastAsia="Times New Roman" w:hAnsi="MS Sans Serif" w:cs="MS Sans Serif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qFormat/>
    <w:rsid w:val="00E179E8"/>
    <w:pPr>
      <w:keepNext/>
      <w:widowControl w:val="0"/>
      <w:numPr>
        <w:ilvl w:val="2"/>
        <w:numId w:val="1"/>
      </w:numPr>
      <w:spacing w:after="0" w:line="240" w:lineRule="auto"/>
      <w:outlineLvl w:val="2"/>
    </w:pPr>
    <w:rPr>
      <w:rFonts w:ascii="MS Sans Serif" w:eastAsia="Times New Roman" w:hAnsi="MS Sans Serif" w:cs="MS Sans Serif"/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rsid w:val="00E179E8"/>
    <w:pPr>
      <w:keepNext/>
      <w:widowControl w:val="0"/>
      <w:numPr>
        <w:ilvl w:val="3"/>
        <w:numId w:val="1"/>
      </w:numPr>
      <w:spacing w:after="0" w:line="240" w:lineRule="auto"/>
      <w:outlineLvl w:val="3"/>
    </w:pPr>
    <w:rPr>
      <w:rFonts w:ascii="MS Sans Serif" w:eastAsia="Times New Roman" w:hAnsi="MS Sans Serif" w:cs="MS Sans Serif"/>
      <w:sz w:val="28"/>
      <w:szCs w:val="28"/>
      <w:lang w:val="uk-UA" w:eastAsia="ru-RU"/>
    </w:rPr>
  </w:style>
  <w:style w:type="paragraph" w:styleId="5">
    <w:name w:val="heading 5"/>
    <w:basedOn w:val="a"/>
    <w:next w:val="a"/>
    <w:link w:val="50"/>
    <w:qFormat/>
    <w:rsid w:val="00E179E8"/>
    <w:pPr>
      <w:keepNext/>
      <w:numPr>
        <w:ilvl w:val="4"/>
        <w:numId w:val="1"/>
      </w:numPr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6">
    <w:name w:val="heading 6"/>
    <w:basedOn w:val="a"/>
    <w:next w:val="a"/>
    <w:link w:val="60"/>
    <w:qFormat/>
    <w:rsid w:val="00E179E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ru-RU"/>
    </w:rPr>
  </w:style>
  <w:style w:type="paragraph" w:styleId="7">
    <w:name w:val="heading 7"/>
    <w:basedOn w:val="a"/>
    <w:next w:val="a"/>
    <w:link w:val="70"/>
    <w:qFormat/>
    <w:rsid w:val="00E179E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179E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paragraph" w:styleId="9">
    <w:name w:val="heading 9"/>
    <w:basedOn w:val="a"/>
    <w:next w:val="a"/>
    <w:link w:val="90"/>
    <w:qFormat/>
    <w:rsid w:val="00E179E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79E8"/>
    <w:rPr>
      <w:rFonts w:ascii="MS Sans Serif" w:eastAsia="Times New Roman" w:hAnsi="MS Sans Serif" w:cs="MS Sans Serif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E179E8"/>
    <w:rPr>
      <w:rFonts w:ascii="MS Sans Serif" w:eastAsia="Times New Roman" w:hAnsi="MS Sans Serif" w:cs="MS Sans Serif"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E179E8"/>
    <w:rPr>
      <w:rFonts w:ascii="MS Sans Serif" w:eastAsia="Times New Roman" w:hAnsi="MS Sans Serif" w:cs="MS Sans Serif"/>
      <w:sz w:val="24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E179E8"/>
    <w:rPr>
      <w:rFonts w:ascii="MS Sans Serif" w:eastAsia="Times New Roman" w:hAnsi="MS Sans Serif" w:cs="MS Sans Serif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E179E8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character" w:customStyle="1" w:styleId="60">
    <w:name w:val="Заголовок 6 Знак"/>
    <w:basedOn w:val="a0"/>
    <w:link w:val="6"/>
    <w:rsid w:val="00E179E8"/>
    <w:rPr>
      <w:rFonts w:ascii="Times New Roman" w:eastAsia="Times New Roman" w:hAnsi="Times New Roman" w:cs="Times New Roman"/>
      <w:b/>
      <w:bCs/>
      <w:lang w:val="en-US" w:eastAsia="ru-RU"/>
    </w:rPr>
  </w:style>
  <w:style w:type="character" w:customStyle="1" w:styleId="70">
    <w:name w:val="Заголовок 7 Знак"/>
    <w:basedOn w:val="a0"/>
    <w:link w:val="7"/>
    <w:rsid w:val="00E179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179E8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90">
    <w:name w:val="Заголовок 9 Знак"/>
    <w:basedOn w:val="a0"/>
    <w:link w:val="9"/>
    <w:rsid w:val="00E179E8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rsid w:val="00E179E8"/>
  </w:style>
  <w:style w:type="paragraph" w:styleId="a3">
    <w:name w:val="Title"/>
    <w:basedOn w:val="a"/>
    <w:link w:val="a4"/>
    <w:qFormat/>
    <w:rsid w:val="00E179E8"/>
    <w:pPr>
      <w:spacing w:after="0" w:line="240" w:lineRule="auto"/>
      <w:ind w:firstLine="284"/>
      <w:jc w:val="center"/>
    </w:pPr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character" w:customStyle="1" w:styleId="a4">
    <w:name w:val="Название Знак"/>
    <w:basedOn w:val="a0"/>
    <w:link w:val="a3"/>
    <w:rsid w:val="00E179E8"/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paragraph" w:customStyle="1" w:styleId="FR1">
    <w:name w:val="FR1"/>
    <w:rsid w:val="00E179E8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val="en-US" w:eastAsia="ru-RU"/>
    </w:rPr>
  </w:style>
  <w:style w:type="paragraph" w:styleId="a5">
    <w:name w:val="Body Text"/>
    <w:basedOn w:val="a"/>
    <w:link w:val="a6"/>
    <w:rsid w:val="00E179E8"/>
    <w:pPr>
      <w:spacing w:after="120" w:line="240" w:lineRule="auto"/>
    </w:pPr>
    <w:rPr>
      <w:rFonts w:ascii="MS Sans Serif" w:eastAsia="Times New Roman" w:hAnsi="MS Sans Serif" w:cs="MS Sans Serif"/>
      <w:sz w:val="20"/>
      <w:szCs w:val="20"/>
      <w:lang w:val="en-US" w:eastAsia="ru-RU"/>
    </w:rPr>
  </w:style>
  <w:style w:type="character" w:customStyle="1" w:styleId="a6">
    <w:name w:val="Основной текст Знак"/>
    <w:basedOn w:val="a0"/>
    <w:link w:val="a5"/>
    <w:rsid w:val="00E179E8"/>
    <w:rPr>
      <w:rFonts w:ascii="MS Sans Serif" w:eastAsia="Times New Roman" w:hAnsi="MS Sans Serif" w:cs="MS Sans Serif"/>
      <w:sz w:val="20"/>
      <w:szCs w:val="20"/>
      <w:lang w:val="en-US" w:eastAsia="ru-RU"/>
    </w:rPr>
  </w:style>
  <w:style w:type="paragraph" w:styleId="a7">
    <w:name w:val="caption"/>
    <w:basedOn w:val="a"/>
    <w:next w:val="a"/>
    <w:qFormat/>
    <w:rsid w:val="00E179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1">
    <w:name w:val="Body Text Indent 3"/>
    <w:basedOn w:val="a"/>
    <w:link w:val="32"/>
    <w:rsid w:val="00E179E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179E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MTEquationSection">
    <w:name w:val="MTEquationSection"/>
    <w:rsid w:val="00E179E8"/>
    <w:rPr>
      <w:rFonts w:ascii="Times New Roman" w:hAnsi="Times New Roman"/>
      <w:b/>
      <w:caps/>
      <w:vanish/>
      <w:color w:val="FF0000"/>
      <w:szCs w:val="28"/>
      <w:lang w:val="uk-UA"/>
    </w:rPr>
  </w:style>
  <w:style w:type="paragraph" w:styleId="a8">
    <w:name w:val="header"/>
    <w:basedOn w:val="a"/>
    <w:link w:val="a9"/>
    <w:rsid w:val="00E179E8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E179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E179E8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E179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E179E8"/>
  </w:style>
  <w:style w:type="paragraph" w:customStyle="1" w:styleId="FR3">
    <w:name w:val="FR3"/>
    <w:rsid w:val="00E179E8"/>
    <w:pPr>
      <w:widowControl w:val="0"/>
      <w:autoSpaceDE w:val="0"/>
      <w:autoSpaceDN w:val="0"/>
      <w:adjustRightIn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l">
    <w:name w:val="appl"/>
    <w:basedOn w:val="a"/>
    <w:rsid w:val="00E179E8"/>
    <w:pPr>
      <w:spacing w:before="100" w:beforeAutospacing="1" w:after="100" w:afterAutospacing="1" w:line="196" w:lineRule="atLeast"/>
      <w:ind w:firstLine="164"/>
      <w:jc w:val="both"/>
    </w:pPr>
    <w:rPr>
      <w:rFonts w:ascii="Verdana" w:eastAsia="Times New Roman" w:hAnsi="Verdana" w:cs="Times New Roman"/>
      <w:color w:val="336699"/>
      <w:sz w:val="20"/>
      <w:szCs w:val="20"/>
      <w:lang w:eastAsia="ru-RU"/>
    </w:rPr>
  </w:style>
  <w:style w:type="paragraph" w:styleId="ad">
    <w:name w:val="Normal (Web)"/>
    <w:basedOn w:val="a"/>
    <w:rsid w:val="00E179E8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333333"/>
      <w:sz w:val="17"/>
      <w:szCs w:val="17"/>
      <w:lang w:val="uk-UA" w:eastAsia="uk-UA"/>
    </w:rPr>
  </w:style>
  <w:style w:type="paragraph" w:styleId="12">
    <w:name w:val="toc 1"/>
    <w:basedOn w:val="a"/>
    <w:next w:val="a"/>
    <w:autoRedefine/>
    <w:semiHidden/>
    <w:rsid w:val="00E179E8"/>
    <w:pPr>
      <w:tabs>
        <w:tab w:val="right" w:leader="dot" w:pos="9355"/>
      </w:tabs>
      <w:spacing w:after="0" w:line="336" w:lineRule="auto"/>
      <w:ind w:right="851"/>
    </w:pPr>
    <w:rPr>
      <w:rFonts w:ascii="Times New Roman" w:eastAsia="Times New Roman" w:hAnsi="Times New Roman" w:cs="Times New Roman"/>
      <w:caps/>
      <w:sz w:val="28"/>
      <w:szCs w:val="20"/>
      <w:lang w:val="uk-UA" w:eastAsia="ru-RU"/>
    </w:rPr>
  </w:style>
  <w:style w:type="paragraph" w:customStyle="1" w:styleId="ae">
    <w:name w:val="Переменные"/>
    <w:basedOn w:val="a5"/>
    <w:rsid w:val="00E179E8"/>
    <w:pPr>
      <w:tabs>
        <w:tab w:val="left" w:pos="482"/>
      </w:tabs>
      <w:spacing w:after="0" w:line="336" w:lineRule="auto"/>
      <w:ind w:left="482" w:hanging="482"/>
      <w:jc w:val="both"/>
    </w:pPr>
    <w:rPr>
      <w:rFonts w:ascii="Times New Roman" w:hAnsi="Times New Roman" w:cs="Times New Roman"/>
      <w:sz w:val="28"/>
      <w:lang w:val="uk-UA"/>
    </w:rPr>
  </w:style>
  <w:style w:type="paragraph" w:customStyle="1" w:styleId="af">
    <w:name w:val="Формула"/>
    <w:basedOn w:val="a5"/>
    <w:rsid w:val="00E179E8"/>
    <w:pPr>
      <w:tabs>
        <w:tab w:val="center" w:pos="4536"/>
        <w:tab w:val="right" w:pos="9356"/>
      </w:tabs>
      <w:spacing w:after="0" w:line="336" w:lineRule="auto"/>
      <w:jc w:val="both"/>
    </w:pPr>
    <w:rPr>
      <w:rFonts w:ascii="Times New Roman" w:hAnsi="Times New Roman" w:cs="Times New Roman"/>
      <w:sz w:val="28"/>
      <w:lang w:val="uk-UA"/>
    </w:rPr>
  </w:style>
  <w:style w:type="paragraph" w:styleId="af0">
    <w:name w:val="List Paragraph"/>
    <w:basedOn w:val="a"/>
    <w:uiPriority w:val="34"/>
    <w:qFormat/>
    <w:rsid w:val="00E179E8"/>
    <w:pPr>
      <w:ind w:left="720"/>
      <w:contextualSpacing/>
    </w:pPr>
    <w:rPr>
      <w:rFonts w:ascii="Calibri" w:eastAsia="Calibri" w:hAnsi="Calibri" w:cs="Times New Roman"/>
    </w:rPr>
  </w:style>
  <w:style w:type="character" w:styleId="af1">
    <w:name w:val="Hyperlink"/>
    <w:uiPriority w:val="99"/>
    <w:unhideWhenUsed/>
    <w:rsid w:val="00E179E8"/>
    <w:rPr>
      <w:color w:val="0000FF"/>
      <w:u w:val="single"/>
    </w:rPr>
  </w:style>
  <w:style w:type="table" w:styleId="af2">
    <w:name w:val="Table Grid"/>
    <w:basedOn w:val="a1"/>
    <w:uiPriority w:val="59"/>
    <w:rsid w:val="00E179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1"/>
    <w:rsid w:val="00E17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E17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E17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3">
    <w:name w:val="Table Elegant"/>
    <w:basedOn w:val="a1"/>
    <w:rsid w:val="00E17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Subtle 1"/>
    <w:basedOn w:val="a1"/>
    <w:rsid w:val="00E17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1">
    <w:name w:val="Table Subtle 2"/>
    <w:basedOn w:val="a1"/>
    <w:rsid w:val="00E17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Balloon Text"/>
    <w:basedOn w:val="a"/>
    <w:link w:val="af5"/>
    <w:uiPriority w:val="99"/>
    <w:rsid w:val="00E179E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rsid w:val="00E179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Elegant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179E8"/>
    <w:pPr>
      <w:keepNext/>
      <w:widowControl w:val="0"/>
      <w:spacing w:after="0" w:line="240" w:lineRule="auto"/>
      <w:jc w:val="center"/>
      <w:outlineLvl w:val="0"/>
    </w:pPr>
    <w:rPr>
      <w:rFonts w:ascii="MS Sans Serif" w:eastAsia="Times New Roman" w:hAnsi="MS Sans Serif" w:cs="MS Sans Serif"/>
      <w:sz w:val="32"/>
      <w:szCs w:val="32"/>
      <w:lang w:val="uk-UA" w:eastAsia="ru-RU"/>
    </w:rPr>
  </w:style>
  <w:style w:type="paragraph" w:styleId="2">
    <w:name w:val="heading 2"/>
    <w:basedOn w:val="a"/>
    <w:next w:val="a"/>
    <w:link w:val="20"/>
    <w:qFormat/>
    <w:rsid w:val="00E179E8"/>
    <w:pPr>
      <w:keepNext/>
      <w:widowControl w:val="0"/>
      <w:numPr>
        <w:ilvl w:val="1"/>
        <w:numId w:val="1"/>
      </w:numPr>
      <w:spacing w:after="0" w:line="240" w:lineRule="auto"/>
      <w:jc w:val="both"/>
      <w:outlineLvl w:val="1"/>
    </w:pPr>
    <w:rPr>
      <w:rFonts w:ascii="MS Sans Serif" w:eastAsia="Times New Roman" w:hAnsi="MS Sans Serif" w:cs="MS Sans Serif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qFormat/>
    <w:rsid w:val="00E179E8"/>
    <w:pPr>
      <w:keepNext/>
      <w:widowControl w:val="0"/>
      <w:numPr>
        <w:ilvl w:val="2"/>
        <w:numId w:val="1"/>
      </w:numPr>
      <w:spacing w:after="0" w:line="240" w:lineRule="auto"/>
      <w:outlineLvl w:val="2"/>
    </w:pPr>
    <w:rPr>
      <w:rFonts w:ascii="MS Sans Serif" w:eastAsia="Times New Roman" w:hAnsi="MS Sans Serif" w:cs="MS Sans Serif"/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rsid w:val="00E179E8"/>
    <w:pPr>
      <w:keepNext/>
      <w:widowControl w:val="0"/>
      <w:numPr>
        <w:ilvl w:val="3"/>
        <w:numId w:val="1"/>
      </w:numPr>
      <w:spacing w:after="0" w:line="240" w:lineRule="auto"/>
      <w:outlineLvl w:val="3"/>
    </w:pPr>
    <w:rPr>
      <w:rFonts w:ascii="MS Sans Serif" w:eastAsia="Times New Roman" w:hAnsi="MS Sans Serif" w:cs="MS Sans Serif"/>
      <w:sz w:val="28"/>
      <w:szCs w:val="28"/>
      <w:lang w:val="uk-UA" w:eastAsia="ru-RU"/>
    </w:rPr>
  </w:style>
  <w:style w:type="paragraph" w:styleId="5">
    <w:name w:val="heading 5"/>
    <w:basedOn w:val="a"/>
    <w:next w:val="a"/>
    <w:link w:val="50"/>
    <w:qFormat/>
    <w:rsid w:val="00E179E8"/>
    <w:pPr>
      <w:keepNext/>
      <w:numPr>
        <w:ilvl w:val="4"/>
        <w:numId w:val="1"/>
      </w:numPr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6">
    <w:name w:val="heading 6"/>
    <w:basedOn w:val="a"/>
    <w:next w:val="a"/>
    <w:link w:val="60"/>
    <w:qFormat/>
    <w:rsid w:val="00E179E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ru-RU"/>
    </w:rPr>
  </w:style>
  <w:style w:type="paragraph" w:styleId="7">
    <w:name w:val="heading 7"/>
    <w:basedOn w:val="a"/>
    <w:next w:val="a"/>
    <w:link w:val="70"/>
    <w:qFormat/>
    <w:rsid w:val="00E179E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179E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paragraph" w:styleId="9">
    <w:name w:val="heading 9"/>
    <w:basedOn w:val="a"/>
    <w:next w:val="a"/>
    <w:link w:val="90"/>
    <w:qFormat/>
    <w:rsid w:val="00E179E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79E8"/>
    <w:rPr>
      <w:rFonts w:ascii="MS Sans Serif" w:eastAsia="Times New Roman" w:hAnsi="MS Sans Serif" w:cs="MS Sans Serif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E179E8"/>
    <w:rPr>
      <w:rFonts w:ascii="MS Sans Serif" w:eastAsia="Times New Roman" w:hAnsi="MS Sans Serif" w:cs="MS Sans Serif"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E179E8"/>
    <w:rPr>
      <w:rFonts w:ascii="MS Sans Serif" w:eastAsia="Times New Roman" w:hAnsi="MS Sans Serif" w:cs="MS Sans Serif"/>
      <w:sz w:val="24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E179E8"/>
    <w:rPr>
      <w:rFonts w:ascii="MS Sans Serif" w:eastAsia="Times New Roman" w:hAnsi="MS Sans Serif" w:cs="MS Sans Serif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E179E8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character" w:customStyle="1" w:styleId="60">
    <w:name w:val="Заголовок 6 Знак"/>
    <w:basedOn w:val="a0"/>
    <w:link w:val="6"/>
    <w:rsid w:val="00E179E8"/>
    <w:rPr>
      <w:rFonts w:ascii="Times New Roman" w:eastAsia="Times New Roman" w:hAnsi="Times New Roman" w:cs="Times New Roman"/>
      <w:b/>
      <w:bCs/>
      <w:lang w:val="en-US" w:eastAsia="ru-RU"/>
    </w:rPr>
  </w:style>
  <w:style w:type="character" w:customStyle="1" w:styleId="70">
    <w:name w:val="Заголовок 7 Знак"/>
    <w:basedOn w:val="a0"/>
    <w:link w:val="7"/>
    <w:rsid w:val="00E179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179E8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90">
    <w:name w:val="Заголовок 9 Знак"/>
    <w:basedOn w:val="a0"/>
    <w:link w:val="9"/>
    <w:rsid w:val="00E179E8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rsid w:val="00E179E8"/>
  </w:style>
  <w:style w:type="paragraph" w:styleId="a3">
    <w:name w:val="Title"/>
    <w:basedOn w:val="a"/>
    <w:link w:val="a4"/>
    <w:qFormat/>
    <w:rsid w:val="00E179E8"/>
    <w:pPr>
      <w:spacing w:after="0" w:line="240" w:lineRule="auto"/>
      <w:ind w:firstLine="284"/>
      <w:jc w:val="center"/>
    </w:pPr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character" w:customStyle="1" w:styleId="a4">
    <w:name w:val="Название Знак"/>
    <w:basedOn w:val="a0"/>
    <w:link w:val="a3"/>
    <w:rsid w:val="00E179E8"/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paragraph" w:customStyle="1" w:styleId="FR1">
    <w:name w:val="FR1"/>
    <w:rsid w:val="00E179E8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val="en-US" w:eastAsia="ru-RU"/>
    </w:rPr>
  </w:style>
  <w:style w:type="paragraph" w:styleId="a5">
    <w:name w:val="Body Text"/>
    <w:basedOn w:val="a"/>
    <w:link w:val="a6"/>
    <w:rsid w:val="00E179E8"/>
    <w:pPr>
      <w:spacing w:after="120" w:line="240" w:lineRule="auto"/>
    </w:pPr>
    <w:rPr>
      <w:rFonts w:ascii="MS Sans Serif" w:eastAsia="Times New Roman" w:hAnsi="MS Sans Serif" w:cs="MS Sans Serif"/>
      <w:sz w:val="20"/>
      <w:szCs w:val="20"/>
      <w:lang w:val="en-US" w:eastAsia="ru-RU"/>
    </w:rPr>
  </w:style>
  <w:style w:type="character" w:customStyle="1" w:styleId="a6">
    <w:name w:val="Основной текст Знак"/>
    <w:basedOn w:val="a0"/>
    <w:link w:val="a5"/>
    <w:rsid w:val="00E179E8"/>
    <w:rPr>
      <w:rFonts w:ascii="MS Sans Serif" w:eastAsia="Times New Roman" w:hAnsi="MS Sans Serif" w:cs="MS Sans Serif"/>
      <w:sz w:val="20"/>
      <w:szCs w:val="20"/>
      <w:lang w:val="en-US" w:eastAsia="ru-RU"/>
    </w:rPr>
  </w:style>
  <w:style w:type="paragraph" w:styleId="a7">
    <w:name w:val="caption"/>
    <w:basedOn w:val="a"/>
    <w:next w:val="a"/>
    <w:qFormat/>
    <w:rsid w:val="00E179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1">
    <w:name w:val="Body Text Indent 3"/>
    <w:basedOn w:val="a"/>
    <w:link w:val="32"/>
    <w:rsid w:val="00E179E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179E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MTEquationSection">
    <w:name w:val="MTEquationSection"/>
    <w:rsid w:val="00E179E8"/>
    <w:rPr>
      <w:rFonts w:ascii="Times New Roman" w:hAnsi="Times New Roman"/>
      <w:b/>
      <w:caps/>
      <w:vanish/>
      <w:color w:val="FF0000"/>
      <w:szCs w:val="28"/>
      <w:lang w:val="uk-UA"/>
    </w:rPr>
  </w:style>
  <w:style w:type="paragraph" w:styleId="a8">
    <w:name w:val="header"/>
    <w:basedOn w:val="a"/>
    <w:link w:val="a9"/>
    <w:rsid w:val="00E179E8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E179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E179E8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E179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E179E8"/>
  </w:style>
  <w:style w:type="paragraph" w:customStyle="1" w:styleId="FR3">
    <w:name w:val="FR3"/>
    <w:rsid w:val="00E179E8"/>
    <w:pPr>
      <w:widowControl w:val="0"/>
      <w:autoSpaceDE w:val="0"/>
      <w:autoSpaceDN w:val="0"/>
      <w:adjustRightIn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l">
    <w:name w:val="appl"/>
    <w:basedOn w:val="a"/>
    <w:rsid w:val="00E179E8"/>
    <w:pPr>
      <w:spacing w:before="100" w:beforeAutospacing="1" w:after="100" w:afterAutospacing="1" w:line="196" w:lineRule="atLeast"/>
      <w:ind w:firstLine="164"/>
      <w:jc w:val="both"/>
    </w:pPr>
    <w:rPr>
      <w:rFonts w:ascii="Verdana" w:eastAsia="Times New Roman" w:hAnsi="Verdana" w:cs="Times New Roman"/>
      <w:color w:val="336699"/>
      <w:sz w:val="20"/>
      <w:szCs w:val="20"/>
      <w:lang w:eastAsia="ru-RU"/>
    </w:rPr>
  </w:style>
  <w:style w:type="paragraph" w:styleId="ad">
    <w:name w:val="Normal (Web)"/>
    <w:basedOn w:val="a"/>
    <w:rsid w:val="00E179E8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333333"/>
      <w:sz w:val="17"/>
      <w:szCs w:val="17"/>
      <w:lang w:val="uk-UA" w:eastAsia="uk-UA"/>
    </w:rPr>
  </w:style>
  <w:style w:type="paragraph" w:styleId="12">
    <w:name w:val="toc 1"/>
    <w:basedOn w:val="a"/>
    <w:next w:val="a"/>
    <w:autoRedefine/>
    <w:semiHidden/>
    <w:rsid w:val="00E179E8"/>
    <w:pPr>
      <w:tabs>
        <w:tab w:val="right" w:leader="dot" w:pos="9355"/>
      </w:tabs>
      <w:spacing w:after="0" w:line="336" w:lineRule="auto"/>
      <w:ind w:right="851"/>
    </w:pPr>
    <w:rPr>
      <w:rFonts w:ascii="Times New Roman" w:eastAsia="Times New Roman" w:hAnsi="Times New Roman" w:cs="Times New Roman"/>
      <w:caps/>
      <w:sz w:val="28"/>
      <w:szCs w:val="20"/>
      <w:lang w:val="uk-UA" w:eastAsia="ru-RU"/>
    </w:rPr>
  </w:style>
  <w:style w:type="paragraph" w:customStyle="1" w:styleId="ae">
    <w:name w:val="Переменные"/>
    <w:basedOn w:val="a5"/>
    <w:rsid w:val="00E179E8"/>
    <w:pPr>
      <w:tabs>
        <w:tab w:val="left" w:pos="482"/>
      </w:tabs>
      <w:spacing w:after="0" w:line="336" w:lineRule="auto"/>
      <w:ind w:left="482" w:hanging="482"/>
      <w:jc w:val="both"/>
    </w:pPr>
    <w:rPr>
      <w:rFonts w:ascii="Times New Roman" w:hAnsi="Times New Roman" w:cs="Times New Roman"/>
      <w:sz w:val="28"/>
      <w:lang w:val="uk-UA"/>
    </w:rPr>
  </w:style>
  <w:style w:type="paragraph" w:customStyle="1" w:styleId="af">
    <w:name w:val="Формула"/>
    <w:basedOn w:val="a5"/>
    <w:rsid w:val="00E179E8"/>
    <w:pPr>
      <w:tabs>
        <w:tab w:val="center" w:pos="4536"/>
        <w:tab w:val="right" w:pos="9356"/>
      </w:tabs>
      <w:spacing w:after="0" w:line="336" w:lineRule="auto"/>
      <w:jc w:val="both"/>
    </w:pPr>
    <w:rPr>
      <w:rFonts w:ascii="Times New Roman" w:hAnsi="Times New Roman" w:cs="Times New Roman"/>
      <w:sz w:val="28"/>
      <w:lang w:val="uk-UA"/>
    </w:rPr>
  </w:style>
  <w:style w:type="paragraph" w:styleId="af0">
    <w:name w:val="List Paragraph"/>
    <w:basedOn w:val="a"/>
    <w:uiPriority w:val="34"/>
    <w:qFormat/>
    <w:rsid w:val="00E179E8"/>
    <w:pPr>
      <w:ind w:left="720"/>
      <w:contextualSpacing/>
    </w:pPr>
    <w:rPr>
      <w:rFonts w:ascii="Calibri" w:eastAsia="Calibri" w:hAnsi="Calibri" w:cs="Times New Roman"/>
    </w:rPr>
  </w:style>
  <w:style w:type="character" w:styleId="af1">
    <w:name w:val="Hyperlink"/>
    <w:uiPriority w:val="99"/>
    <w:unhideWhenUsed/>
    <w:rsid w:val="00E179E8"/>
    <w:rPr>
      <w:color w:val="0000FF"/>
      <w:u w:val="single"/>
    </w:rPr>
  </w:style>
  <w:style w:type="table" w:styleId="af2">
    <w:name w:val="Table Grid"/>
    <w:basedOn w:val="a1"/>
    <w:uiPriority w:val="59"/>
    <w:rsid w:val="00E179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1"/>
    <w:rsid w:val="00E17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E17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E17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3">
    <w:name w:val="Table Elegant"/>
    <w:basedOn w:val="a1"/>
    <w:rsid w:val="00E17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Subtle 1"/>
    <w:basedOn w:val="a1"/>
    <w:rsid w:val="00E17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1">
    <w:name w:val="Table Subtle 2"/>
    <w:basedOn w:val="a1"/>
    <w:rsid w:val="00E17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Balloon Text"/>
    <w:basedOn w:val="a"/>
    <w:link w:val="af5"/>
    <w:uiPriority w:val="99"/>
    <w:rsid w:val="00E179E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rsid w:val="00E179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10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4.bin"/><Relationship Id="rId63" Type="http://schemas.openxmlformats.org/officeDocument/2006/relationships/image" Target="media/image28.wmf"/><Relationship Id="rId68" Type="http://schemas.openxmlformats.org/officeDocument/2006/relationships/image" Target="media/image30.wmf"/><Relationship Id="rId76" Type="http://schemas.openxmlformats.org/officeDocument/2006/relationships/image" Target="media/image34.wmf"/><Relationship Id="rId84" Type="http://schemas.openxmlformats.org/officeDocument/2006/relationships/image" Target="media/image38.emf"/><Relationship Id="rId89" Type="http://schemas.openxmlformats.org/officeDocument/2006/relationships/oleObject" Target="embeddings/oleObject43.bin"/><Relationship Id="rId97" Type="http://schemas.openxmlformats.org/officeDocument/2006/relationships/oleObject" Target="embeddings/oleObject47.bin"/><Relationship Id="rId7" Type="http://schemas.openxmlformats.org/officeDocument/2006/relationships/image" Target="media/image2.png"/><Relationship Id="rId71" Type="http://schemas.openxmlformats.org/officeDocument/2006/relationships/oleObject" Target="embeddings/oleObject34.bin"/><Relationship Id="rId92" Type="http://schemas.openxmlformats.org/officeDocument/2006/relationships/image" Target="media/image42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4.wmf"/><Relationship Id="rId11" Type="http://schemas.openxmlformats.org/officeDocument/2006/relationships/image" Target="media/image5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2.wmf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1.bin"/><Relationship Id="rId74" Type="http://schemas.openxmlformats.org/officeDocument/2006/relationships/image" Target="media/image33.wmf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2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7.wmf"/><Relationship Id="rId90" Type="http://schemas.openxmlformats.org/officeDocument/2006/relationships/image" Target="media/image41.emf"/><Relationship Id="rId95" Type="http://schemas.openxmlformats.org/officeDocument/2006/relationships/oleObject" Target="embeddings/oleObject46.bin"/><Relationship Id="rId19" Type="http://schemas.openxmlformats.org/officeDocument/2006/relationships/image" Target="media/image9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100" Type="http://schemas.openxmlformats.org/officeDocument/2006/relationships/fontTable" Target="fontTable.xml"/><Relationship Id="rId8" Type="http://schemas.openxmlformats.org/officeDocument/2006/relationships/image" Target="media/image3.png"/><Relationship Id="rId51" Type="http://schemas.openxmlformats.org/officeDocument/2006/relationships/oleObject" Target="embeddings/oleObject21.bin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5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7.wmf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5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9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0.emf"/><Relationship Id="rId91" Type="http://schemas.openxmlformats.org/officeDocument/2006/relationships/oleObject" Target="embeddings/oleObject44.bin"/><Relationship Id="rId96" Type="http://schemas.openxmlformats.org/officeDocument/2006/relationships/image" Target="media/image44.w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4.wmf"/><Relationship Id="rId57" Type="http://schemas.openxmlformats.org/officeDocument/2006/relationships/image" Target="media/image26.wmf"/><Relationship Id="rId10" Type="http://schemas.openxmlformats.org/officeDocument/2006/relationships/footer" Target="footer1.xml"/><Relationship Id="rId31" Type="http://schemas.openxmlformats.org/officeDocument/2006/relationships/image" Target="media/image15.wmf"/><Relationship Id="rId44" Type="http://schemas.openxmlformats.org/officeDocument/2006/relationships/oleObject" Target="embeddings/oleObject17.bin"/><Relationship Id="rId52" Type="http://schemas.openxmlformats.org/officeDocument/2006/relationships/image" Target="media/image25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9.emf"/><Relationship Id="rId94" Type="http://schemas.openxmlformats.org/officeDocument/2006/relationships/image" Target="media/image43.wmf"/><Relationship Id="rId99" Type="http://schemas.openxmlformats.org/officeDocument/2006/relationships/oleObject" Target="embeddings/oleObject48.bin"/><Relationship Id="rId10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39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1545</Words>
  <Characters>8813</Characters>
  <Application>Microsoft Office Word</Application>
  <DocSecurity>0</DocSecurity>
  <Lines>73</Lines>
  <Paragraphs>20</Paragraphs>
  <ScaleCrop>false</ScaleCrop>
  <Company>SPecialiST RePack</Company>
  <LinksUpToDate>false</LinksUpToDate>
  <CharactersWithSpaces>10338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2016-01-12T03:58:00Z</dcterms:created>
  <dcterms:modified xsi:type="dcterms:W3CDTF">2016-01-12T03:59:00Z</dcterms:modified>
</cp:coreProperties>
</file>